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tblpY="1"/>
        <w:tblOverlap w:val="never"/>
        <w:tblW w:w="3828" w:type="dxa"/>
        <w:tblLook w:val="01E0" w:firstRow="1" w:lastRow="1" w:firstColumn="1" w:lastColumn="1" w:noHBand="0" w:noVBand="0"/>
      </w:tblPr>
      <w:tblGrid>
        <w:gridCol w:w="3828"/>
      </w:tblGrid>
      <w:tr w:rsidR="00F8076D" w:rsidRPr="00C675CE" w14:paraId="6B7172F9" w14:textId="77777777" w:rsidTr="00F8076D">
        <w:trPr>
          <w:trHeight w:val="1134"/>
        </w:trPr>
        <w:tc>
          <w:tcPr>
            <w:tcW w:w="3828" w:type="dxa"/>
          </w:tcPr>
          <w:p w14:paraId="57D5D5AE" w14:textId="77777777" w:rsidR="00F8076D" w:rsidRPr="00C675CE" w:rsidRDefault="00F8076D" w:rsidP="003806CD">
            <w:pPr>
              <w:outlineLvl w:val="0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УТВЕРЖДАЮ</w:t>
            </w:r>
            <w:r w:rsidRPr="00C675CE">
              <w:rPr>
                <w:sz w:val="22"/>
                <w:szCs w:val="22"/>
              </w:rPr>
              <w:t xml:space="preserve">:                                                                                                       Главный инженер </w:t>
            </w:r>
          </w:p>
          <w:p w14:paraId="4173668D" w14:textId="77777777" w:rsidR="00F8076D" w:rsidRPr="00C675CE" w:rsidRDefault="00F8076D" w:rsidP="003806CD">
            <w:pPr>
              <w:outlineLvl w:val="0"/>
              <w:rPr>
                <w:sz w:val="22"/>
                <w:szCs w:val="22"/>
              </w:rPr>
            </w:pPr>
            <w:r w:rsidRPr="00C675CE">
              <w:rPr>
                <w:sz w:val="22"/>
                <w:szCs w:val="22"/>
              </w:rPr>
              <w:t>АО «Энергосервис Волги»</w:t>
            </w:r>
          </w:p>
          <w:p w14:paraId="0332101C" w14:textId="77777777" w:rsidR="00F8076D" w:rsidRPr="00C675CE" w:rsidRDefault="00F8076D" w:rsidP="003806CD">
            <w:pPr>
              <w:rPr>
                <w:sz w:val="22"/>
                <w:szCs w:val="22"/>
              </w:rPr>
            </w:pPr>
            <w:r w:rsidRPr="00C675CE">
              <w:rPr>
                <w:sz w:val="22"/>
                <w:szCs w:val="22"/>
              </w:rPr>
              <w:t>______________________В.Б. Минаев</w:t>
            </w:r>
          </w:p>
          <w:p w14:paraId="32A0B054" w14:textId="77777777" w:rsidR="00F8076D" w:rsidRPr="00C675CE" w:rsidRDefault="00F8076D" w:rsidP="003806CD">
            <w:pPr>
              <w:rPr>
                <w:snapToGrid w:val="0"/>
                <w:sz w:val="22"/>
                <w:szCs w:val="22"/>
              </w:rPr>
            </w:pPr>
          </w:p>
          <w:p w14:paraId="59995C29" w14:textId="77777777" w:rsidR="00F8076D" w:rsidRPr="00C675CE" w:rsidRDefault="00F8076D" w:rsidP="003806CD">
            <w:pPr>
              <w:rPr>
                <w:snapToGrid w:val="0"/>
                <w:sz w:val="22"/>
                <w:szCs w:val="22"/>
              </w:rPr>
            </w:pPr>
          </w:p>
        </w:tc>
      </w:tr>
    </w:tbl>
    <w:p w14:paraId="0FE1CC71" w14:textId="393DCECA" w:rsidR="00F8076D" w:rsidRDefault="00F8076D" w:rsidP="00F8076D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    </w:t>
      </w:r>
      <w:r w:rsidR="009851B8">
        <w:rPr>
          <w:sz w:val="22"/>
          <w:szCs w:val="22"/>
        </w:rPr>
        <w:t xml:space="preserve">          </w:t>
      </w:r>
      <w:r>
        <w:rPr>
          <w:sz w:val="22"/>
          <w:szCs w:val="22"/>
        </w:rPr>
        <w:t xml:space="preserve"> Приложение №1 к Техническому заданию </w:t>
      </w:r>
    </w:p>
    <w:p w14:paraId="52F71AA7" w14:textId="7530B21C" w:rsidR="00F8076D" w:rsidRPr="00F8076D" w:rsidRDefault="00F8076D" w:rsidP="00F8076D">
      <w:pPr>
        <w:widowControl w:val="0"/>
        <w:suppressAutoHyphens/>
        <w:jc w:val="right"/>
        <w:outlineLvl w:val="1"/>
        <w:rPr>
          <w:b/>
          <w:bCs/>
          <w:i/>
          <w:iCs/>
          <w:color w:val="000000"/>
          <w:sz w:val="22"/>
          <w:szCs w:val="22"/>
          <w:lang w:eastAsia="x-none"/>
        </w:rPr>
      </w:pPr>
      <w:r>
        <w:rPr>
          <w:sz w:val="22"/>
          <w:szCs w:val="22"/>
        </w:rPr>
        <w:t xml:space="preserve">         к договору подряда </w:t>
      </w:r>
      <w:r w:rsidR="002E6BC4">
        <w:rPr>
          <w:sz w:val="22"/>
          <w:szCs w:val="22"/>
        </w:rPr>
        <w:t>______________</w:t>
      </w:r>
      <w:r>
        <w:rPr>
          <w:sz w:val="22"/>
          <w:szCs w:val="22"/>
        </w:rPr>
        <w:t xml:space="preserve"> от </w:t>
      </w:r>
      <w:r w:rsidR="002E6BC4">
        <w:rPr>
          <w:sz w:val="22"/>
          <w:szCs w:val="22"/>
        </w:rPr>
        <w:t>_____________</w:t>
      </w:r>
      <w:bookmarkStart w:id="0" w:name="_GoBack"/>
      <w:bookmarkEnd w:id="0"/>
      <w:r>
        <w:rPr>
          <w:sz w:val="22"/>
          <w:szCs w:val="22"/>
        </w:rPr>
        <w:t xml:space="preserve">г.  </w:t>
      </w:r>
    </w:p>
    <w:p w14:paraId="1E33A675" w14:textId="77777777" w:rsidR="00F8076D" w:rsidRDefault="00F8076D" w:rsidP="00F8076D">
      <w:pPr>
        <w:keepNext/>
        <w:jc w:val="center"/>
        <w:outlineLvl w:val="1"/>
        <w:rPr>
          <w:b/>
          <w:bCs/>
          <w:iCs/>
          <w:color w:val="000000"/>
          <w:sz w:val="22"/>
          <w:szCs w:val="22"/>
          <w:lang w:eastAsia="x-none"/>
        </w:rPr>
      </w:pPr>
    </w:p>
    <w:p w14:paraId="287D80A5" w14:textId="77777777" w:rsidR="00F8076D" w:rsidRDefault="00F8076D" w:rsidP="00F8076D">
      <w:pPr>
        <w:keepNext/>
        <w:jc w:val="center"/>
        <w:outlineLvl w:val="1"/>
        <w:rPr>
          <w:b/>
          <w:bCs/>
          <w:iCs/>
          <w:color w:val="000000"/>
          <w:sz w:val="22"/>
          <w:szCs w:val="22"/>
          <w:lang w:eastAsia="x-none"/>
        </w:rPr>
      </w:pPr>
    </w:p>
    <w:p w14:paraId="7A8215CB" w14:textId="77777777" w:rsidR="00F8076D" w:rsidRDefault="00F8076D" w:rsidP="00F8076D">
      <w:pPr>
        <w:keepNext/>
        <w:jc w:val="center"/>
        <w:outlineLvl w:val="1"/>
        <w:rPr>
          <w:b/>
          <w:bCs/>
          <w:iCs/>
          <w:color w:val="000000"/>
          <w:sz w:val="22"/>
          <w:szCs w:val="22"/>
          <w:lang w:eastAsia="x-none"/>
        </w:rPr>
      </w:pPr>
    </w:p>
    <w:p w14:paraId="521A8567" w14:textId="77777777" w:rsidR="00F8076D" w:rsidRDefault="00F8076D" w:rsidP="00F8076D">
      <w:pPr>
        <w:keepNext/>
        <w:jc w:val="center"/>
        <w:outlineLvl w:val="1"/>
        <w:rPr>
          <w:b/>
          <w:bCs/>
          <w:iCs/>
          <w:color w:val="000000"/>
          <w:sz w:val="22"/>
          <w:szCs w:val="22"/>
          <w:lang w:eastAsia="x-none"/>
        </w:rPr>
      </w:pPr>
    </w:p>
    <w:p w14:paraId="6B81BB4E" w14:textId="77777777" w:rsidR="00F8076D" w:rsidRDefault="00F8076D" w:rsidP="00F8076D">
      <w:pPr>
        <w:keepNext/>
        <w:jc w:val="center"/>
        <w:outlineLvl w:val="1"/>
        <w:rPr>
          <w:b/>
          <w:bCs/>
          <w:iCs/>
          <w:color w:val="000000"/>
          <w:sz w:val="22"/>
          <w:szCs w:val="22"/>
          <w:lang w:eastAsia="x-none"/>
        </w:rPr>
      </w:pPr>
    </w:p>
    <w:p w14:paraId="6CC652A8" w14:textId="5E7C8EDE" w:rsidR="00F8076D" w:rsidRPr="00F8076D" w:rsidRDefault="00F8076D" w:rsidP="00F8076D">
      <w:pPr>
        <w:keepNext/>
        <w:jc w:val="center"/>
        <w:outlineLvl w:val="1"/>
        <w:rPr>
          <w:b/>
          <w:bCs/>
          <w:iCs/>
          <w:color w:val="000000"/>
          <w:sz w:val="22"/>
          <w:szCs w:val="22"/>
          <w:lang w:eastAsia="x-none"/>
        </w:rPr>
      </w:pPr>
      <w:r w:rsidRPr="00F8076D">
        <w:rPr>
          <w:b/>
          <w:bCs/>
          <w:iCs/>
          <w:color w:val="000000"/>
          <w:sz w:val="22"/>
          <w:szCs w:val="22"/>
          <w:lang w:eastAsia="x-none"/>
        </w:rPr>
        <w:t>ЗАДАНИЕ НА ПРОЕКТИРОВАНИЕ</w:t>
      </w:r>
    </w:p>
    <w:p w14:paraId="0F5DD6A5" w14:textId="77777777" w:rsidR="00F8076D" w:rsidRPr="00F8076D" w:rsidRDefault="00F8076D" w:rsidP="00F8076D">
      <w:pPr>
        <w:keepNext/>
        <w:jc w:val="center"/>
        <w:outlineLvl w:val="1"/>
        <w:rPr>
          <w:iCs/>
          <w:color w:val="000000"/>
          <w:sz w:val="22"/>
          <w:szCs w:val="22"/>
          <w:lang w:eastAsia="x-none"/>
        </w:rPr>
      </w:pPr>
      <w:r w:rsidRPr="00F8076D">
        <w:rPr>
          <w:bCs/>
          <w:iCs/>
          <w:color w:val="000000"/>
          <w:sz w:val="22"/>
          <w:szCs w:val="22"/>
          <w:lang w:val="x-none" w:eastAsia="x-none"/>
        </w:rPr>
        <w:t>(на разработку проектной и рабочей документации)</w:t>
      </w:r>
    </w:p>
    <w:p w14:paraId="1053B7B1" w14:textId="5B4DD7DA" w:rsidR="00F8076D" w:rsidRPr="00932382" w:rsidRDefault="00F8076D" w:rsidP="00F8076D">
      <w:pPr>
        <w:jc w:val="center"/>
        <w:rPr>
          <w:rFonts w:eastAsia="Calibri"/>
          <w:b/>
          <w:bCs/>
          <w:color w:val="000000"/>
          <w:sz w:val="22"/>
          <w:szCs w:val="22"/>
          <w:lang w:eastAsia="en-US"/>
        </w:rPr>
      </w:pPr>
      <w:r w:rsidRPr="00932382">
        <w:rPr>
          <w:b/>
          <w:bCs/>
          <w:color w:val="000000"/>
          <w:sz w:val="22"/>
          <w:szCs w:val="22"/>
        </w:rPr>
        <w:t xml:space="preserve">по объекту: </w:t>
      </w:r>
      <w:r w:rsidRPr="00932382">
        <w:rPr>
          <w:rFonts w:eastAsia="Calibri"/>
          <w:b/>
          <w:bCs/>
          <w:color w:val="000000"/>
          <w:sz w:val="22"/>
          <w:szCs w:val="22"/>
          <w:lang w:eastAsia="en-US"/>
        </w:rPr>
        <w:t>«Переустройство ВЛ-10 кВ участка существующей ВЛ 10кВ Яш-4 ПС 35кВ Яшкинская в пролетах опор №12-№15 для нужд З</w:t>
      </w:r>
      <w:r w:rsidR="003A4DDA" w:rsidRPr="00932382">
        <w:rPr>
          <w:rFonts w:eastAsia="Calibri"/>
          <w:b/>
          <w:bCs/>
          <w:color w:val="000000"/>
          <w:sz w:val="22"/>
          <w:szCs w:val="22"/>
          <w:lang w:eastAsia="en-US"/>
        </w:rPr>
        <w:t xml:space="preserve">ападного </w:t>
      </w:r>
      <w:r w:rsidRPr="00932382">
        <w:rPr>
          <w:rFonts w:eastAsia="Calibri"/>
          <w:b/>
          <w:bCs/>
          <w:color w:val="000000"/>
          <w:sz w:val="22"/>
          <w:szCs w:val="22"/>
          <w:lang w:eastAsia="en-US"/>
        </w:rPr>
        <w:t xml:space="preserve">ПО филиала ПАО «Россети Волга» - «Оренбургэнерго» </w:t>
      </w:r>
    </w:p>
    <w:p w14:paraId="545EA3DB" w14:textId="77777777" w:rsidR="00932382" w:rsidRDefault="00932382" w:rsidP="00F8076D">
      <w:pPr>
        <w:jc w:val="center"/>
        <w:rPr>
          <w:rFonts w:eastAsia="Calibri"/>
          <w:bCs/>
          <w:color w:val="000000"/>
          <w:sz w:val="22"/>
          <w:szCs w:val="22"/>
          <w:lang w:eastAsia="en-US"/>
        </w:rPr>
      </w:pPr>
    </w:p>
    <w:p w14:paraId="1E0022BA" w14:textId="1C44A3FC" w:rsidR="00F8076D" w:rsidRPr="00F8076D" w:rsidRDefault="00F8076D" w:rsidP="00F8076D">
      <w:pPr>
        <w:jc w:val="center"/>
        <w:rPr>
          <w:rFonts w:eastAsia="Calibri"/>
          <w:bCs/>
          <w:color w:val="000000"/>
          <w:sz w:val="22"/>
          <w:szCs w:val="22"/>
          <w:lang w:eastAsia="en-US"/>
        </w:rPr>
      </w:pPr>
      <w:r w:rsidRPr="00F8076D">
        <w:rPr>
          <w:rFonts w:eastAsia="Calibri"/>
          <w:bCs/>
          <w:color w:val="000000"/>
          <w:sz w:val="22"/>
          <w:szCs w:val="22"/>
          <w:lang w:eastAsia="en-US"/>
        </w:rPr>
        <w:t>(Заявитель: ИП глава КФХ Мелкоян Б.М. соглашение о компенсации затрат по переустройству сетей ПАО «Россети Волга» № 2230-007849 от 20.12.2022г.)</w:t>
      </w:r>
    </w:p>
    <w:p w14:paraId="0641088C" w14:textId="77777777" w:rsidR="00F8076D" w:rsidRPr="00F8076D" w:rsidRDefault="00F8076D" w:rsidP="00F8076D">
      <w:pPr>
        <w:jc w:val="center"/>
        <w:rPr>
          <w:rFonts w:eastAsia="Calibri"/>
          <w:bCs/>
          <w:color w:val="000000"/>
          <w:sz w:val="22"/>
          <w:szCs w:val="22"/>
          <w:lang w:eastAsia="en-US"/>
        </w:rPr>
      </w:pPr>
    </w:p>
    <w:p w14:paraId="07F1A793" w14:textId="77777777" w:rsidR="00F8076D" w:rsidRPr="00F8076D" w:rsidRDefault="00F8076D" w:rsidP="00F8076D">
      <w:pPr>
        <w:widowControl w:val="0"/>
        <w:numPr>
          <w:ilvl w:val="0"/>
          <w:numId w:val="6"/>
        </w:numPr>
        <w:tabs>
          <w:tab w:val="left" w:pos="1080"/>
        </w:tabs>
        <w:suppressAutoHyphens/>
        <w:ind w:left="0" w:firstLine="709"/>
        <w:contextualSpacing/>
        <w:jc w:val="both"/>
        <w:rPr>
          <w:b/>
          <w:bCs/>
          <w:sz w:val="22"/>
          <w:szCs w:val="22"/>
        </w:rPr>
      </w:pPr>
      <w:r w:rsidRPr="00F8076D">
        <w:rPr>
          <w:b/>
          <w:bCs/>
          <w:sz w:val="22"/>
          <w:szCs w:val="22"/>
        </w:rPr>
        <w:t>Основание для проектирования:</w:t>
      </w:r>
    </w:p>
    <w:p w14:paraId="33698A91" w14:textId="0479C24D" w:rsidR="005F1493" w:rsidRPr="005F1493" w:rsidRDefault="005F1493" w:rsidP="005F1493">
      <w:pPr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1.1 </w:t>
      </w:r>
      <w:r w:rsidR="00F8076D" w:rsidRPr="005F1493">
        <w:rPr>
          <w:sz w:val="22"/>
          <w:szCs w:val="22"/>
        </w:rPr>
        <w:t>Договор подряда №2330-002564 от 28.04.2023г. на выполнение работ под ключ по объекту</w:t>
      </w:r>
      <w:r>
        <w:rPr>
          <w:sz w:val="22"/>
          <w:szCs w:val="22"/>
        </w:rPr>
        <w:t xml:space="preserve"> </w:t>
      </w:r>
      <w:r w:rsidR="00F8076D" w:rsidRPr="005F1493">
        <w:rPr>
          <w:sz w:val="22"/>
          <w:szCs w:val="22"/>
        </w:rPr>
        <w:t>«</w:t>
      </w:r>
      <w:r w:rsidR="00F8076D" w:rsidRPr="005F1493">
        <w:rPr>
          <w:bCs/>
          <w:sz w:val="22"/>
          <w:szCs w:val="22"/>
          <w:lang w:eastAsia="zh-CN"/>
        </w:rPr>
        <w:t xml:space="preserve">Переустройство ВЛ-10 кВ участка существующей </w:t>
      </w:r>
      <w:r w:rsidR="00F8076D" w:rsidRPr="005F1493">
        <w:rPr>
          <w:bCs/>
          <w:color w:val="000000"/>
          <w:sz w:val="22"/>
          <w:szCs w:val="22"/>
          <w:lang w:eastAsia="zh-CN"/>
        </w:rPr>
        <w:t>ВЛ 10кВ Яш-4 ПС 35кВ Яшкинская в пролетах опор №12-№15</w:t>
      </w:r>
      <w:r w:rsidR="00F8076D" w:rsidRPr="005F1493">
        <w:rPr>
          <w:bCs/>
          <w:sz w:val="22"/>
          <w:szCs w:val="22"/>
        </w:rPr>
        <w:t xml:space="preserve"> </w:t>
      </w:r>
      <w:r w:rsidR="00F8076D" w:rsidRPr="005F1493">
        <w:rPr>
          <w:sz w:val="22"/>
          <w:szCs w:val="22"/>
        </w:rPr>
        <w:t xml:space="preserve">(ИП Глава КФХ Мелконян Б.М.) </w:t>
      </w:r>
      <w:r w:rsidR="00F8076D" w:rsidRPr="005F1493">
        <w:rPr>
          <w:bCs/>
          <w:sz w:val="22"/>
          <w:szCs w:val="22"/>
        </w:rPr>
        <w:t>«под ключ»</w:t>
      </w:r>
      <w:r w:rsidR="00F8076D" w:rsidRPr="005F1493">
        <w:rPr>
          <w:sz w:val="22"/>
          <w:szCs w:val="22"/>
        </w:rPr>
        <w:t xml:space="preserve"> </w:t>
      </w:r>
    </w:p>
    <w:p w14:paraId="778D5AAB" w14:textId="77777777" w:rsidR="005F1493" w:rsidRPr="005F1493" w:rsidRDefault="005F1493" w:rsidP="005F1493">
      <w:pPr>
        <w:pStyle w:val="a8"/>
        <w:ind w:left="1080"/>
        <w:jc w:val="both"/>
        <w:rPr>
          <w:sz w:val="22"/>
          <w:szCs w:val="22"/>
        </w:rPr>
      </w:pPr>
    </w:p>
    <w:p w14:paraId="22CA69EB" w14:textId="3EB1D145" w:rsidR="00F8076D" w:rsidRPr="00F8076D" w:rsidRDefault="005F1493" w:rsidP="00F8076D">
      <w:pPr>
        <w:suppressAutoHyphens/>
        <w:contextualSpacing/>
        <w:jc w:val="both"/>
        <w:rPr>
          <w:b/>
          <w:bCs/>
          <w:sz w:val="22"/>
          <w:szCs w:val="22"/>
          <w:lang w:eastAsia="zh-CN"/>
        </w:rPr>
      </w:pPr>
      <w:r>
        <w:rPr>
          <w:b/>
          <w:sz w:val="22"/>
          <w:szCs w:val="22"/>
          <w:lang w:eastAsia="zh-CN"/>
        </w:rPr>
        <w:t xml:space="preserve">             </w:t>
      </w:r>
      <w:r w:rsidR="00F8076D" w:rsidRPr="00F8076D">
        <w:rPr>
          <w:b/>
          <w:sz w:val="22"/>
          <w:szCs w:val="22"/>
          <w:lang w:eastAsia="zh-CN"/>
        </w:rPr>
        <w:t>2</w:t>
      </w:r>
      <w:r>
        <w:rPr>
          <w:b/>
          <w:sz w:val="22"/>
          <w:szCs w:val="22"/>
          <w:lang w:eastAsia="zh-CN"/>
        </w:rPr>
        <w:t>.</w:t>
      </w:r>
      <w:r w:rsidR="00F8076D" w:rsidRPr="00F8076D">
        <w:rPr>
          <w:sz w:val="22"/>
          <w:szCs w:val="22"/>
          <w:lang w:eastAsia="zh-CN"/>
        </w:rPr>
        <w:t xml:space="preserve"> </w:t>
      </w:r>
      <w:r w:rsidR="00F8076D" w:rsidRPr="00F8076D">
        <w:rPr>
          <w:b/>
          <w:bCs/>
          <w:sz w:val="22"/>
          <w:szCs w:val="22"/>
          <w:lang w:eastAsia="zh-CN"/>
        </w:rPr>
        <w:t>Нормативно-технические документы (НТД), определяющие требования к оформлению и содержанию проектной и рабочей документации:</w:t>
      </w:r>
    </w:p>
    <w:p w14:paraId="4A4E23C7" w14:textId="3EB6CD5B" w:rsidR="00F8076D" w:rsidRDefault="00F8076D" w:rsidP="00F8076D">
      <w:pPr>
        <w:widowControl w:val="0"/>
        <w:tabs>
          <w:tab w:val="left" w:pos="0"/>
          <w:tab w:val="left" w:pos="1260"/>
        </w:tabs>
        <w:suppressAutoHyphens/>
        <w:ind w:firstLine="709"/>
        <w:contextualSpacing/>
        <w:jc w:val="both"/>
        <w:rPr>
          <w:sz w:val="22"/>
          <w:szCs w:val="22"/>
          <w:lang w:eastAsia="zh-CN"/>
        </w:rPr>
      </w:pPr>
      <w:r w:rsidRPr="00F8076D">
        <w:rPr>
          <w:sz w:val="22"/>
          <w:szCs w:val="22"/>
          <w:lang w:eastAsia="zh-CN"/>
        </w:rPr>
        <w:t>НД указаны в приложении 1 к настоящему заданию на проектирование. При проектировании необходимо руководствоваться последними редакциями документов, необходимых и действующих на момент разработки документации, в том числе не указанных в данном приложении.</w:t>
      </w:r>
    </w:p>
    <w:p w14:paraId="05F0ED49" w14:textId="77777777" w:rsidR="00932382" w:rsidRPr="00F8076D" w:rsidRDefault="00932382" w:rsidP="00F8076D">
      <w:pPr>
        <w:widowControl w:val="0"/>
        <w:tabs>
          <w:tab w:val="left" w:pos="0"/>
          <w:tab w:val="left" w:pos="1260"/>
        </w:tabs>
        <w:suppressAutoHyphens/>
        <w:ind w:firstLine="709"/>
        <w:contextualSpacing/>
        <w:jc w:val="both"/>
        <w:rPr>
          <w:sz w:val="22"/>
          <w:szCs w:val="22"/>
          <w:lang w:eastAsia="zh-CN"/>
        </w:rPr>
      </w:pPr>
    </w:p>
    <w:p w14:paraId="7EC1A2C8" w14:textId="77777777" w:rsidR="00F8076D" w:rsidRPr="00C675CE" w:rsidRDefault="00F8076D" w:rsidP="00F8076D">
      <w:pPr>
        <w:widowControl w:val="0"/>
        <w:tabs>
          <w:tab w:val="left" w:pos="1134"/>
        </w:tabs>
        <w:ind w:left="360" w:firstLine="349"/>
        <w:jc w:val="both"/>
        <w:rPr>
          <w:b/>
          <w:bCs/>
          <w:sz w:val="22"/>
          <w:szCs w:val="22"/>
        </w:rPr>
      </w:pPr>
      <w:r w:rsidRPr="00F8076D">
        <w:rPr>
          <w:b/>
          <w:sz w:val="22"/>
          <w:szCs w:val="22"/>
          <w:lang w:eastAsia="zh-CN"/>
        </w:rPr>
        <w:t xml:space="preserve">3. </w:t>
      </w:r>
      <w:r w:rsidRPr="00C675CE">
        <w:rPr>
          <w:b/>
          <w:bCs/>
          <w:sz w:val="22"/>
          <w:szCs w:val="22"/>
        </w:rPr>
        <w:t>Вид строительства и этапы разработки проектной документации.</w:t>
      </w:r>
    </w:p>
    <w:p w14:paraId="658ECC56" w14:textId="77777777" w:rsidR="00F8076D" w:rsidRPr="00C675CE" w:rsidRDefault="00F8076D" w:rsidP="00F8076D">
      <w:pPr>
        <w:widowControl w:val="0"/>
        <w:tabs>
          <w:tab w:val="num" w:pos="993"/>
          <w:tab w:val="num" w:pos="2062"/>
        </w:tabs>
        <w:ind w:firstLine="709"/>
        <w:jc w:val="both"/>
        <w:rPr>
          <w:sz w:val="22"/>
          <w:szCs w:val="22"/>
        </w:rPr>
      </w:pPr>
      <w:r w:rsidRPr="00C675CE">
        <w:rPr>
          <w:b/>
          <w:sz w:val="22"/>
          <w:szCs w:val="22"/>
        </w:rPr>
        <w:t>3. Вид строительства и этапы проектирования.</w:t>
      </w:r>
      <w:r w:rsidRPr="00C675CE">
        <w:rPr>
          <w:sz w:val="22"/>
          <w:szCs w:val="22"/>
        </w:rPr>
        <w:t xml:space="preserve"> </w:t>
      </w:r>
    </w:p>
    <w:p w14:paraId="3241FED9" w14:textId="77777777" w:rsidR="00F8076D" w:rsidRPr="00C675CE" w:rsidRDefault="00F8076D" w:rsidP="00F8076D">
      <w:pPr>
        <w:widowControl w:val="0"/>
        <w:tabs>
          <w:tab w:val="num" w:pos="993"/>
          <w:tab w:val="num" w:pos="2062"/>
        </w:tabs>
        <w:ind w:firstLine="709"/>
        <w:jc w:val="both"/>
        <w:rPr>
          <w:bCs/>
          <w:sz w:val="22"/>
          <w:szCs w:val="22"/>
        </w:rPr>
      </w:pPr>
      <w:r w:rsidRPr="00C675CE">
        <w:rPr>
          <w:sz w:val="22"/>
          <w:szCs w:val="22"/>
        </w:rPr>
        <w:t xml:space="preserve">3.1. </w:t>
      </w:r>
      <w:r w:rsidRPr="00C675CE">
        <w:rPr>
          <w:bCs/>
          <w:sz w:val="22"/>
          <w:szCs w:val="22"/>
        </w:rPr>
        <w:t xml:space="preserve">Вид строительства: </w:t>
      </w:r>
      <w:r w:rsidRPr="00C675CE">
        <w:rPr>
          <w:bCs/>
          <w:noProof/>
          <w:sz w:val="22"/>
          <w:szCs w:val="22"/>
        </w:rPr>
        <w:t>новое строительство</w:t>
      </w:r>
      <w:r w:rsidRPr="00C675CE">
        <w:rPr>
          <w:bCs/>
          <w:sz w:val="22"/>
          <w:szCs w:val="22"/>
        </w:rPr>
        <w:t>.</w:t>
      </w:r>
    </w:p>
    <w:p w14:paraId="28DA8B1F" w14:textId="77777777" w:rsidR="00F8076D" w:rsidRPr="00C675CE" w:rsidRDefault="00F8076D" w:rsidP="00F8076D">
      <w:pPr>
        <w:widowControl w:val="0"/>
        <w:tabs>
          <w:tab w:val="num" w:pos="993"/>
          <w:tab w:val="num" w:pos="2062"/>
        </w:tabs>
        <w:ind w:firstLine="709"/>
        <w:jc w:val="both"/>
        <w:rPr>
          <w:sz w:val="22"/>
          <w:szCs w:val="22"/>
        </w:rPr>
      </w:pPr>
      <w:r w:rsidRPr="00C675CE">
        <w:rPr>
          <w:sz w:val="22"/>
          <w:szCs w:val="22"/>
        </w:rPr>
        <w:t>До момента заключения договора на выполнение работ по проектированию подрядчик должен оценить возможность реализации проекта в соответствие с требованиями данного задания на проектирование.</w:t>
      </w:r>
    </w:p>
    <w:p w14:paraId="6317F841" w14:textId="77777777" w:rsidR="00F8076D" w:rsidRPr="00C675CE" w:rsidRDefault="00F8076D" w:rsidP="00F8076D">
      <w:pPr>
        <w:widowControl w:val="0"/>
        <w:tabs>
          <w:tab w:val="num" w:pos="993"/>
          <w:tab w:val="num" w:pos="2062"/>
        </w:tabs>
        <w:ind w:firstLine="709"/>
        <w:jc w:val="both"/>
        <w:rPr>
          <w:sz w:val="22"/>
          <w:szCs w:val="22"/>
        </w:rPr>
      </w:pPr>
      <w:r w:rsidRPr="00C675CE">
        <w:rPr>
          <w:sz w:val="22"/>
          <w:szCs w:val="22"/>
        </w:rPr>
        <w:t>3.2. Этапы разработки документации:</w:t>
      </w:r>
    </w:p>
    <w:p w14:paraId="299BC735" w14:textId="06CBB91A" w:rsidR="00F8076D" w:rsidRDefault="00F8076D" w:rsidP="00F8076D">
      <w:pPr>
        <w:widowControl w:val="0"/>
        <w:tabs>
          <w:tab w:val="num" w:pos="993"/>
          <w:tab w:val="num" w:pos="2062"/>
        </w:tabs>
        <w:ind w:firstLine="709"/>
        <w:jc w:val="both"/>
        <w:rPr>
          <w:sz w:val="22"/>
          <w:szCs w:val="22"/>
        </w:rPr>
      </w:pPr>
      <w:r w:rsidRPr="00C675CE">
        <w:rPr>
          <w:sz w:val="22"/>
          <w:szCs w:val="22"/>
        </w:rPr>
        <w:t xml:space="preserve">Выполнить необходимый объем предпроектного обследования и сбора исходных данных, необходимый объем инженерно-геодезических изысканий (геодезическую съемку в масштабе М 1:500 (1:1000), землеустроительные работы, </w:t>
      </w:r>
      <w:r w:rsidRPr="00C675CE">
        <w:rPr>
          <w:bCs/>
          <w:sz w:val="22"/>
          <w:szCs w:val="22"/>
        </w:rPr>
        <w:t>разработать обосновать и согласовать с Заказчиком проектную и рабочую документацию</w:t>
      </w:r>
      <w:r w:rsidRPr="00C675CE">
        <w:rPr>
          <w:sz w:val="22"/>
          <w:szCs w:val="22"/>
        </w:rPr>
        <w:t xml:space="preserve"> согласно приложению №1 к настоящему техническому заданию.</w:t>
      </w:r>
    </w:p>
    <w:p w14:paraId="5088DB08" w14:textId="77777777" w:rsidR="00932382" w:rsidRPr="00C675CE" w:rsidRDefault="00932382" w:rsidP="00F8076D">
      <w:pPr>
        <w:widowControl w:val="0"/>
        <w:tabs>
          <w:tab w:val="num" w:pos="993"/>
          <w:tab w:val="num" w:pos="2062"/>
        </w:tabs>
        <w:ind w:firstLine="709"/>
        <w:jc w:val="both"/>
        <w:rPr>
          <w:sz w:val="22"/>
          <w:szCs w:val="22"/>
        </w:rPr>
      </w:pPr>
    </w:p>
    <w:p w14:paraId="140941D5" w14:textId="15C9EE24" w:rsidR="00F8076D" w:rsidRPr="00F8076D" w:rsidRDefault="00F8076D" w:rsidP="00F8076D">
      <w:pPr>
        <w:suppressAutoHyphens/>
        <w:ind w:firstLine="709"/>
        <w:jc w:val="both"/>
        <w:rPr>
          <w:b/>
          <w:sz w:val="22"/>
          <w:szCs w:val="22"/>
          <w:lang w:eastAsia="zh-CN"/>
        </w:rPr>
      </w:pPr>
      <w:r w:rsidRPr="00F8076D">
        <w:rPr>
          <w:b/>
          <w:sz w:val="22"/>
          <w:szCs w:val="22"/>
          <w:lang w:eastAsia="zh-CN"/>
        </w:rPr>
        <w:t>4.</w:t>
      </w:r>
      <w:r w:rsidRPr="00F8076D">
        <w:rPr>
          <w:sz w:val="22"/>
          <w:szCs w:val="22"/>
          <w:lang w:eastAsia="zh-CN"/>
        </w:rPr>
        <w:t xml:space="preserve"> </w:t>
      </w:r>
      <w:r w:rsidRPr="00F8076D">
        <w:rPr>
          <w:b/>
          <w:sz w:val="22"/>
          <w:szCs w:val="22"/>
          <w:lang w:eastAsia="zh-CN"/>
        </w:rPr>
        <w:t>Основные характеристики сооружаемого объекта</w:t>
      </w:r>
    </w:p>
    <w:p w14:paraId="422F412D" w14:textId="77777777" w:rsidR="00F8076D" w:rsidRPr="00F8076D" w:rsidRDefault="00F8076D" w:rsidP="00F8076D">
      <w:pPr>
        <w:suppressAutoHyphens/>
        <w:contextualSpacing/>
        <w:jc w:val="both"/>
        <w:rPr>
          <w:b/>
          <w:bCs/>
          <w:sz w:val="22"/>
          <w:szCs w:val="22"/>
          <w:lang w:eastAsia="zh-CN"/>
        </w:rPr>
      </w:pPr>
      <w:r w:rsidRPr="00F8076D">
        <w:rPr>
          <w:b/>
          <w:sz w:val="22"/>
          <w:szCs w:val="22"/>
          <w:lang w:eastAsia="zh-CN"/>
        </w:rPr>
        <w:t xml:space="preserve">            </w:t>
      </w:r>
      <w:r w:rsidRPr="00F8076D">
        <w:rPr>
          <w:b/>
          <w:sz w:val="22"/>
          <w:szCs w:val="22"/>
        </w:rPr>
        <w:t>4.1 В части линий электропередачи</w:t>
      </w:r>
      <w:r w:rsidRPr="00F8076D">
        <w:rPr>
          <w:b/>
          <w:bCs/>
          <w:sz w:val="22"/>
          <w:szCs w:val="22"/>
          <w:lang w:eastAsia="zh-CN"/>
        </w:rPr>
        <w:t xml:space="preserve">: </w:t>
      </w:r>
      <w:r w:rsidRPr="00F8076D">
        <w:rPr>
          <w:bCs/>
          <w:color w:val="000000" w:themeColor="text1"/>
          <w:sz w:val="22"/>
          <w:szCs w:val="22"/>
          <w:lang w:eastAsia="zh-CN"/>
        </w:rPr>
        <w:t>ВЛ 10кВ Яш-4 ПС 35кВ Яшкинская в пролетах опор №12-№15</w:t>
      </w:r>
      <w:r w:rsidRPr="00F8076D">
        <w:rPr>
          <w:sz w:val="22"/>
          <w:szCs w:val="22"/>
          <w:lang w:eastAsia="zh-CN"/>
        </w:rPr>
        <w:t xml:space="preserve"> (инв. № 5632-00-000000008489)</w:t>
      </w:r>
      <w:r w:rsidRPr="00F8076D">
        <w:rPr>
          <w:bCs/>
          <w:sz w:val="22"/>
          <w:szCs w:val="22"/>
          <w:lang w:eastAsia="zh-CN"/>
        </w:rPr>
        <w:t>.</w:t>
      </w:r>
    </w:p>
    <w:tbl>
      <w:tblPr>
        <w:tblW w:w="486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3"/>
        <w:gridCol w:w="3205"/>
        <w:gridCol w:w="5923"/>
      </w:tblGrid>
      <w:tr w:rsidR="00F8076D" w:rsidRPr="00F8076D" w14:paraId="0B87BD47" w14:textId="77777777" w:rsidTr="003806CD">
        <w:trPr>
          <w:trHeight w:val="69"/>
          <w:jc w:val="center"/>
        </w:trPr>
        <w:tc>
          <w:tcPr>
            <w:tcW w:w="19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4290D" w14:textId="77777777" w:rsidR="00F8076D" w:rsidRPr="00F8076D" w:rsidRDefault="00F8076D" w:rsidP="003806CD">
            <w:pPr>
              <w:widowControl w:val="0"/>
              <w:tabs>
                <w:tab w:val="left" w:pos="180"/>
              </w:tabs>
              <w:suppressAutoHyphens/>
              <w:jc w:val="center"/>
              <w:rPr>
                <w:b/>
                <w:sz w:val="22"/>
                <w:szCs w:val="22"/>
              </w:rPr>
            </w:pPr>
            <w:r w:rsidRPr="00F8076D">
              <w:rPr>
                <w:b/>
                <w:sz w:val="22"/>
                <w:szCs w:val="22"/>
              </w:rPr>
              <w:t>Показатель</w:t>
            </w:r>
          </w:p>
        </w:tc>
        <w:tc>
          <w:tcPr>
            <w:tcW w:w="3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79910" w14:textId="77777777" w:rsidR="00F8076D" w:rsidRPr="00F8076D" w:rsidRDefault="00F8076D" w:rsidP="003806CD">
            <w:pPr>
              <w:widowControl w:val="0"/>
              <w:tabs>
                <w:tab w:val="left" w:pos="180"/>
              </w:tabs>
              <w:suppressAutoHyphens/>
              <w:jc w:val="center"/>
              <w:rPr>
                <w:b/>
                <w:sz w:val="22"/>
                <w:szCs w:val="22"/>
              </w:rPr>
            </w:pPr>
            <w:r w:rsidRPr="00F8076D">
              <w:rPr>
                <w:b/>
                <w:sz w:val="22"/>
                <w:szCs w:val="22"/>
              </w:rPr>
              <w:t>Значение / Заданные характеристики*</w:t>
            </w:r>
          </w:p>
        </w:tc>
      </w:tr>
      <w:tr w:rsidR="00F8076D" w:rsidRPr="00F8076D" w14:paraId="429A1BAD" w14:textId="77777777" w:rsidTr="003806CD">
        <w:trPr>
          <w:trHeight w:val="353"/>
          <w:jc w:val="center"/>
        </w:trPr>
        <w:tc>
          <w:tcPr>
            <w:tcW w:w="19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504B0" w14:textId="77777777" w:rsidR="00F8076D" w:rsidRPr="00F8076D" w:rsidRDefault="00F8076D" w:rsidP="003806CD">
            <w:pPr>
              <w:widowControl w:val="0"/>
              <w:tabs>
                <w:tab w:val="left" w:pos="180"/>
              </w:tabs>
              <w:suppressAutoHyphens/>
              <w:ind w:right="-351"/>
              <w:jc w:val="both"/>
              <w:rPr>
                <w:sz w:val="22"/>
                <w:szCs w:val="22"/>
              </w:rPr>
            </w:pPr>
            <w:r w:rsidRPr="00F8076D">
              <w:rPr>
                <w:sz w:val="22"/>
                <w:szCs w:val="22"/>
              </w:rPr>
              <w:t xml:space="preserve">Вид ЛЭП </w:t>
            </w:r>
          </w:p>
        </w:tc>
        <w:tc>
          <w:tcPr>
            <w:tcW w:w="3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1C11C" w14:textId="77777777" w:rsidR="00F8076D" w:rsidRPr="00F8076D" w:rsidRDefault="00F8076D" w:rsidP="003806CD">
            <w:pPr>
              <w:widowControl w:val="0"/>
              <w:tabs>
                <w:tab w:val="left" w:pos="180"/>
              </w:tabs>
              <w:suppressAutoHyphens/>
              <w:jc w:val="both"/>
              <w:rPr>
                <w:sz w:val="22"/>
                <w:szCs w:val="22"/>
              </w:rPr>
            </w:pPr>
            <w:r w:rsidRPr="00F8076D">
              <w:rPr>
                <w:sz w:val="22"/>
                <w:szCs w:val="22"/>
              </w:rPr>
              <w:t>ВЛ</w:t>
            </w:r>
          </w:p>
        </w:tc>
      </w:tr>
      <w:tr w:rsidR="00F8076D" w:rsidRPr="00F8076D" w14:paraId="39A39C91" w14:textId="77777777" w:rsidTr="003806CD">
        <w:trPr>
          <w:trHeight w:val="356"/>
          <w:jc w:val="center"/>
        </w:trPr>
        <w:tc>
          <w:tcPr>
            <w:tcW w:w="19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480C8" w14:textId="77777777" w:rsidR="00F8076D" w:rsidRPr="00F8076D" w:rsidRDefault="00F8076D" w:rsidP="003806CD">
            <w:pPr>
              <w:widowControl w:val="0"/>
              <w:tabs>
                <w:tab w:val="left" w:pos="180"/>
              </w:tabs>
              <w:suppressAutoHyphens/>
              <w:jc w:val="both"/>
              <w:rPr>
                <w:sz w:val="22"/>
                <w:szCs w:val="22"/>
              </w:rPr>
            </w:pPr>
            <w:r w:rsidRPr="00F8076D">
              <w:rPr>
                <w:sz w:val="22"/>
                <w:szCs w:val="22"/>
              </w:rPr>
              <w:t>Пропускная способность</w:t>
            </w:r>
          </w:p>
        </w:tc>
        <w:tc>
          <w:tcPr>
            <w:tcW w:w="3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D56B0" w14:textId="77777777" w:rsidR="00F8076D" w:rsidRPr="00F8076D" w:rsidRDefault="00F8076D" w:rsidP="003806CD">
            <w:pPr>
              <w:widowControl w:val="0"/>
              <w:tabs>
                <w:tab w:val="left" w:pos="180"/>
              </w:tabs>
              <w:suppressAutoHyphens/>
              <w:jc w:val="both"/>
              <w:rPr>
                <w:sz w:val="22"/>
                <w:szCs w:val="22"/>
              </w:rPr>
            </w:pPr>
            <w:r w:rsidRPr="00F8076D">
              <w:rPr>
                <w:sz w:val="22"/>
                <w:szCs w:val="22"/>
              </w:rPr>
              <w:t>-</w:t>
            </w:r>
          </w:p>
        </w:tc>
      </w:tr>
      <w:tr w:rsidR="00F8076D" w:rsidRPr="00F8076D" w14:paraId="68E1B1D3" w14:textId="77777777" w:rsidTr="003806CD">
        <w:trPr>
          <w:trHeight w:val="334"/>
          <w:jc w:val="center"/>
        </w:trPr>
        <w:tc>
          <w:tcPr>
            <w:tcW w:w="19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A3F9D" w14:textId="77777777" w:rsidR="00F8076D" w:rsidRPr="00F8076D" w:rsidRDefault="00F8076D" w:rsidP="003806CD">
            <w:pPr>
              <w:widowControl w:val="0"/>
              <w:tabs>
                <w:tab w:val="left" w:pos="180"/>
              </w:tabs>
              <w:suppressAutoHyphens/>
              <w:jc w:val="both"/>
              <w:rPr>
                <w:sz w:val="22"/>
                <w:szCs w:val="22"/>
              </w:rPr>
            </w:pPr>
            <w:r w:rsidRPr="00F8076D">
              <w:rPr>
                <w:sz w:val="22"/>
                <w:szCs w:val="22"/>
              </w:rPr>
              <w:t>Количество цепей</w:t>
            </w:r>
          </w:p>
        </w:tc>
        <w:tc>
          <w:tcPr>
            <w:tcW w:w="3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75B2E" w14:textId="77777777" w:rsidR="00F8076D" w:rsidRPr="00F8076D" w:rsidRDefault="00F8076D" w:rsidP="003806CD">
            <w:pPr>
              <w:widowControl w:val="0"/>
              <w:tabs>
                <w:tab w:val="left" w:pos="180"/>
              </w:tabs>
              <w:suppressAutoHyphens/>
              <w:ind w:right="-391"/>
              <w:jc w:val="both"/>
              <w:rPr>
                <w:sz w:val="22"/>
                <w:szCs w:val="22"/>
              </w:rPr>
            </w:pPr>
            <w:r w:rsidRPr="00F8076D">
              <w:rPr>
                <w:sz w:val="22"/>
                <w:szCs w:val="22"/>
              </w:rPr>
              <w:t>Определяется при проектировании</w:t>
            </w:r>
          </w:p>
        </w:tc>
      </w:tr>
      <w:tr w:rsidR="00F8076D" w:rsidRPr="00F8076D" w14:paraId="0E177C55" w14:textId="77777777" w:rsidTr="003806CD">
        <w:trPr>
          <w:trHeight w:val="411"/>
          <w:jc w:val="center"/>
        </w:trPr>
        <w:tc>
          <w:tcPr>
            <w:tcW w:w="19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FDBBF" w14:textId="77777777" w:rsidR="00F8076D" w:rsidRPr="00F8076D" w:rsidRDefault="00F8076D" w:rsidP="003806CD">
            <w:pPr>
              <w:widowControl w:val="0"/>
              <w:tabs>
                <w:tab w:val="left" w:pos="180"/>
              </w:tabs>
              <w:suppressAutoHyphens/>
              <w:jc w:val="both"/>
              <w:rPr>
                <w:sz w:val="22"/>
                <w:szCs w:val="22"/>
              </w:rPr>
            </w:pPr>
            <w:r w:rsidRPr="00F8076D">
              <w:rPr>
                <w:sz w:val="22"/>
                <w:szCs w:val="22"/>
              </w:rPr>
              <w:t>Номинальное напряжение</w:t>
            </w:r>
          </w:p>
        </w:tc>
        <w:tc>
          <w:tcPr>
            <w:tcW w:w="3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DFE0A" w14:textId="77777777" w:rsidR="00F8076D" w:rsidRPr="00F8076D" w:rsidRDefault="00F8076D" w:rsidP="003806CD">
            <w:pPr>
              <w:widowControl w:val="0"/>
              <w:tabs>
                <w:tab w:val="left" w:pos="180"/>
              </w:tabs>
              <w:suppressAutoHyphens/>
              <w:jc w:val="both"/>
              <w:rPr>
                <w:sz w:val="22"/>
                <w:szCs w:val="22"/>
              </w:rPr>
            </w:pPr>
            <w:r w:rsidRPr="00F8076D">
              <w:rPr>
                <w:sz w:val="22"/>
                <w:szCs w:val="22"/>
              </w:rPr>
              <w:t>10 кВ</w:t>
            </w:r>
          </w:p>
        </w:tc>
      </w:tr>
      <w:tr w:rsidR="00F8076D" w:rsidRPr="00F8076D" w14:paraId="2325F1DE" w14:textId="77777777" w:rsidTr="003806CD">
        <w:trPr>
          <w:trHeight w:val="69"/>
          <w:jc w:val="center"/>
        </w:trPr>
        <w:tc>
          <w:tcPr>
            <w:tcW w:w="19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99349" w14:textId="77777777" w:rsidR="00F8076D" w:rsidRPr="00F8076D" w:rsidRDefault="00F8076D" w:rsidP="003806CD">
            <w:pPr>
              <w:widowControl w:val="0"/>
              <w:tabs>
                <w:tab w:val="left" w:pos="180"/>
              </w:tabs>
              <w:suppressAutoHyphens/>
              <w:jc w:val="both"/>
              <w:rPr>
                <w:sz w:val="22"/>
                <w:szCs w:val="22"/>
              </w:rPr>
            </w:pPr>
            <w:r w:rsidRPr="00F8076D">
              <w:rPr>
                <w:sz w:val="22"/>
                <w:szCs w:val="22"/>
              </w:rPr>
              <w:t>Длина трассы</w:t>
            </w:r>
          </w:p>
        </w:tc>
        <w:tc>
          <w:tcPr>
            <w:tcW w:w="3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41929" w14:textId="77777777" w:rsidR="00F8076D" w:rsidRPr="00F8076D" w:rsidRDefault="00F8076D" w:rsidP="003806CD">
            <w:pPr>
              <w:widowControl w:val="0"/>
              <w:tabs>
                <w:tab w:val="left" w:pos="180"/>
              </w:tabs>
              <w:suppressAutoHyphens/>
              <w:jc w:val="both"/>
              <w:rPr>
                <w:sz w:val="22"/>
                <w:szCs w:val="22"/>
              </w:rPr>
            </w:pPr>
            <w:r w:rsidRPr="00F8076D">
              <w:rPr>
                <w:sz w:val="22"/>
                <w:szCs w:val="22"/>
              </w:rPr>
              <w:t xml:space="preserve">0,200 км. </w:t>
            </w:r>
            <w:r w:rsidRPr="00F8076D">
              <w:rPr>
                <w:bCs/>
                <w:sz w:val="22"/>
                <w:szCs w:val="22"/>
                <w:shd w:val="clear" w:color="auto" w:fill="FFFFFF"/>
                <w:lang w:eastAsia="zh-CN"/>
              </w:rPr>
              <w:t>(уточнить проектной и рабочей документацией)</w:t>
            </w:r>
          </w:p>
        </w:tc>
      </w:tr>
      <w:tr w:rsidR="00F8076D" w:rsidRPr="00F8076D" w14:paraId="068CE2A1" w14:textId="77777777" w:rsidTr="003806CD">
        <w:trPr>
          <w:trHeight w:val="533"/>
          <w:jc w:val="center"/>
        </w:trPr>
        <w:tc>
          <w:tcPr>
            <w:tcW w:w="19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C9F6E" w14:textId="77777777" w:rsidR="00F8076D" w:rsidRPr="00F8076D" w:rsidRDefault="00F8076D" w:rsidP="003806CD">
            <w:pPr>
              <w:widowControl w:val="0"/>
              <w:tabs>
                <w:tab w:val="left" w:pos="180"/>
              </w:tabs>
              <w:suppressAutoHyphens/>
              <w:jc w:val="both"/>
              <w:rPr>
                <w:sz w:val="22"/>
                <w:szCs w:val="22"/>
              </w:rPr>
            </w:pPr>
            <w:r w:rsidRPr="00F8076D">
              <w:rPr>
                <w:sz w:val="22"/>
                <w:szCs w:val="22"/>
              </w:rPr>
              <w:t>Наличие переходов через естественные и искусственные преграды</w:t>
            </w:r>
          </w:p>
        </w:tc>
        <w:tc>
          <w:tcPr>
            <w:tcW w:w="3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CE0E7" w14:textId="77777777" w:rsidR="00F8076D" w:rsidRPr="00F8076D" w:rsidRDefault="00F8076D" w:rsidP="003806CD">
            <w:pPr>
              <w:widowControl w:val="0"/>
              <w:tabs>
                <w:tab w:val="left" w:pos="180"/>
              </w:tabs>
              <w:suppressAutoHyphens/>
              <w:rPr>
                <w:b/>
                <w:sz w:val="22"/>
                <w:szCs w:val="22"/>
                <w:highlight w:val="yellow"/>
              </w:rPr>
            </w:pPr>
            <w:r w:rsidRPr="00F8076D">
              <w:rPr>
                <w:bCs/>
                <w:sz w:val="22"/>
                <w:szCs w:val="22"/>
                <w:shd w:val="clear" w:color="auto" w:fill="FFFFFF"/>
                <w:lang w:eastAsia="zh-CN"/>
              </w:rPr>
              <w:t>определяется проектной документацией</w:t>
            </w:r>
          </w:p>
        </w:tc>
      </w:tr>
      <w:tr w:rsidR="00F8076D" w:rsidRPr="00F8076D" w14:paraId="090D6C3A" w14:textId="77777777" w:rsidTr="003806CD">
        <w:trPr>
          <w:trHeight w:val="738"/>
          <w:jc w:val="center"/>
        </w:trPr>
        <w:tc>
          <w:tcPr>
            <w:tcW w:w="19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EE366" w14:textId="77777777" w:rsidR="00F8076D" w:rsidRPr="00F8076D" w:rsidRDefault="00F8076D" w:rsidP="003806CD">
            <w:pPr>
              <w:widowControl w:val="0"/>
              <w:tabs>
                <w:tab w:val="left" w:pos="180"/>
              </w:tabs>
              <w:suppressAutoHyphens/>
              <w:ind w:left="171" w:hanging="171"/>
              <w:jc w:val="both"/>
              <w:rPr>
                <w:sz w:val="22"/>
                <w:szCs w:val="22"/>
              </w:rPr>
            </w:pPr>
            <w:r w:rsidRPr="00F8076D">
              <w:rPr>
                <w:sz w:val="22"/>
                <w:szCs w:val="22"/>
              </w:rPr>
              <w:t>Район по гололеду</w:t>
            </w:r>
          </w:p>
        </w:tc>
        <w:tc>
          <w:tcPr>
            <w:tcW w:w="3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6A0A3" w14:textId="77777777" w:rsidR="00F8076D" w:rsidRPr="00F8076D" w:rsidRDefault="00F8076D" w:rsidP="003806CD">
            <w:pPr>
              <w:widowControl w:val="0"/>
              <w:tabs>
                <w:tab w:val="left" w:pos="180"/>
              </w:tabs>
              <w:suppressAutoHyphens/>
              <w:rPr>
                <w:sz w:val="22"/>
                <w:szCs w:val="22"/>
                <w:highlight w:val="yellow"/>
              </w:rPr>
            </w:pPr>
            <w:r w:rsidRPr="00F8076D">
              <w:rPr>
                <w:sz w:val="22"/>
                <w:szCs w:val="22"/>
                <w:lang w:val="en-US"/>
              </w:rPr>
              <w:t>III</w:t>
            </w:r>
            <w:r w:rsidRPr="00F8076D">
              <w:rPr>
                <w:sz w:val="22"/>
                <w:szCs w:val="22"/>
              </w:rPr>
              <w:t xml:space="preserve"> (уточнить проектной и рабочей документацией, а также исходя из условий эксплуатации)</w:t>
            </w:r>
          </w:p>
        </w:tc>
      </w:tr>
      <w:tr w:rsidR="00F8076D" w:rsidRPr="00F8076D" w14:paraId="780ECCDD" w14:textId="77777777" w:rsidTr="003806CD">
        <w:trPr>
          <w:trHeight w:val="815"/>
          <w:jc w:val="center"/>
        </w:trPr>
        <w:tc>
          <w:tcPr>
            <w:tcW w:w="19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DACD5" w14:textId="77777777" w:rsidR="00F8076D" w:rsidRPr="00F8076D" w:rsidRDefault="00F8076D" w:rsidP="003806CD">
            <w:pPr>
              <w:widowControl w:val="0"/>
              <w:tabs>
                <w:tab w:val="left" w:pos="180"/>
              </w:tabs>
              <w:suppressAutoHyphens/>
              <w:jc w:val="both"/>
              <w:rPr>
                <w:sz w:val="22"/>
                <w:szCs w:val="22"/>
              </w:rPr>
            </w:pPr>
            <w:r w:rsidRPr="00F8076D">
              <w:rPr>
                <w:sz w:val="22"/>
                <w:szCs w:val="22"/>
              </w:rPr>
              <w:t>Район по ветру</w:t>
            </w:r>
          </w:p>
        </w:tc>
        <w:tc>
          <w:tcPr>
            <w:tcW w:w="3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C5753" w14:textId="77777777" w:rsidR="00F8076D" w:rsidRPr="00F8076D" w:rsidRDefault="00F8076D" w:rsidP="003806CD">
            <w:pPr>
              <w:widowControl w:val="0"/>
              <w:tabs>
                <w:tab w:val="left" w:pos="180"/>
              </w:tabs>
              <w:suppressAutoHyphens/>
              <w:rPr>
                <w:sz w:val="22"/>
                <w:szCs w:val="22"/>
                <w:highlight w:val="yellow"/>
              </w:rPr>
            </w:pPr>
            <w:r w:rsidRPr="00F8076D">
              <w:rPr>
                <w:sz w:val="22"/>
                <w:szCs w:val="22"/>
                <w:lang w:val="en-US"/>
              </w:rPr>
              <w:t>III</w:t>
            </w:r>
            <w:r w:rsidRPr="00F8076D">
              <w:rPr>
                <w:sz w:val="22"/>
                <w:szCs w:val="22"/>
              </w:rPr>
              <w:t>-</w:t>
            </w:r>
            <w:r w:rsidRPr="00F8076D">
              <w:rPr>
                <w:sz w:val="22"/>
                <w:szCs w:val="22"/>
                <w:lang w:val="en-US"/>
              </w:rPr>
              <w:t>IV</w:t>
            </w:r>
            <w:r w:rsidRPr="00F8076D">
              <w:rPr>
                <w:sz w:val="22"/>
                <w:szCs w:val="22"/>
              </w:rPr>
              <w:t xml:space="preserve"> (уточнить проектной и рабочей документацией, а также исходя из условий эксплуатации)</w:t>
            </w:r>
          </w:p>
        </w:tc>
      </w:tr>
      <w:tr w:rsidR="00F8076D" w:rsidRPr="00F8076D" w14:paraId="50BB4358" w14:textId="77777777" w:rsidTr="003806CD">
        <w:trPr>
          <w:trHeight w:val="815"/>
          <w:jc w:val="center"/>
        </w:trPr>
        <w:tc>
          <w:tcPr>
            <w:tcW w:w="19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61F96" w14:textId="77777777" w:rsidR="00F8076D" w:rsidRPr="00F8076D" w:rsidRDefault="00F8076D" w:rsidP="003806CD">
            <w:pPr>
              <w:widowControl w:val="0"/>
              <w:tabs>
                <w:tab w:val="left" w:pos="180"/>
              </w:tabs>
              <w:suppressAutoHyphens/>
              <w:jc w:val="both"/>
              <w:rPr>
                <w:sz w:val="22"/>
                <w:szCs w:val="22"/>
              </w:rPr>
            </w:pPr>
            <w:r w:rsidRPr="00F8076D">
              <w:rPr>
                <w:sz w:val="22"/>
                <w:szCs w:val="22"/>
              </w:rPr>
              <w:lastRenderedPageBreak/>
              <w:t>Район по количеству грозовых часов в году</w:t>
            </w:r>
          </w:p>
        </w:tc>
        <w:tc>
          <w:tcPr>
            <w:tcW w:w="3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6AD83" w14:textId="77777777" w:rsidR="00F8076D" w:rsidRPr="00F8076D" w:rsidRDefault="00F8076D" w:rsidP="003806CD">
            <w:pPr>
              <w:widowControl w:val="0"/>
              <w:tabs>
                <w:tab w:val="left" w:pos="180"/>
              </w:tabs>
              <w:suppressAutoHyphens/>
              <w:rPr>
                <w:sz w:val="22"/>
                <w:szCs w:val="22"/>
              </w:rPr>
            </w:pPr>
            <w:r w:rsidRPr="00F8076D">
              <w:rPr>
                <w:sz w:val="22"/>
                <w:szCs w:val="22"/>
              </w:rPr>
              <w:t>20-40 часов (уточнить проектной и рабочей   документацией, а также исходя из условий эксплуатации)</w:t>
            </w:r>
          </w:p>
        </w:tc>
      </w:tr>
      <w:tr w:rsidR="00F8076D" w:rsidRPr="00F8076D" w14:paraId="127E6385" w14:textId="77777777" w:rsidTr="003806CD">
        <w:trPr>
          <w:trHeight w:val="699"/>
          <w:jc w:val="center"/>
        </w:trPr>
        <w:tc>
          <w:tcPr>
            <w:tcW w:w="19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36F1F" w14:textId="77777777" w:rsidR="00F8076D" w:rsidRPr="00F8076D" w:rsidRDefault="00F8076D" w:rsidP="003806CD">
            <w:pPr>
              <w:widowControl w:val="0"/>
              <w:tabs>
                <w:tab w:val="left" w:pos="180"/>
              </w:tabs>
              <w:suppressAutoHyphens/>
              <w:jc w:val="both"/>
              <w:rPr>
                <w:sz w:val="22"/>
                <w:szCs w:val="22"/>
              </w:rPr>
            </w:pPr>
            <w:r w:rsidRPr="00F8076D">
              <w:rPr>
                <w:sz w:val="22"/>
                <w:szCs w:val="22"/>
              </w:rPr>
              <w:t>Район по степени загрязненности атмосферы</w:t>
            </w:r>
          </w:p>
        </w:tc>
        <w:tc>
          <w:tcPr>
            <w:tcW w:w="3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ABE2B" w14:textId="77777777" w:rsidR="00F8076D" w:rsidRPr="00F8076D" w:rsidRDefault="00F8076D" w:rsidP="003806CD">
            <w:pPr>
              <w:widowControl w:val="0"/>
              <w:tabs>
                <w:tab w:val="left" w:pos="180"/>
              </w:tabs>
              <w:suppressAutoHyphens/>
              <w:rPr>
                <w:sz w:val="22"/>
                <w:szCs w:val="22"/>
              </w:rPr>
            </w:pPr>
            <w:r w:rsidRPr="00F8076D">
              <w:rPr>
                <w:sz w:val="22"/>
                <w:szCs w:val="22"/>
              </w:rPr>
              <w:t>II (уточнить проектной и рабочей документацией, а также исходя из условий эксплуатации)</w:t>
            </w:r>
          </w:p>
        </w:tc>
      </w:tr>
      <w:tr w:rsidR="00F8076D" w:rsidRPr="00F8076D" w14:paraId="4989F026" w14:textId="77777777" w:rsidTr="003806CD">
        <w:trPr>
          <w:trHeight w:val="1082"/>
          <w:jc w:val="center"/>
        </w:trPr>
        <w:tc>
          <w:tcPr>
            <w:tcW w:w="19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CAE60" w14:textId="77777777" w:rsidR="00F8076D" w:rsidRPr="00F8076D" w:rsidRDefault="00F8076D" w:rsidP="003806CD">
            <w:pPr>
              <w:widowControl w:val="0"/>
              <w:tabs>
                <w:tab w:val="left" w:pos="180"/>
              </w:tabs>
              <w:suppressAutoHyphens/>
              <w:jc w:val="both"/>
              <w:rPr>
                <w:sz w:val="22"/>
                <w:szCs w:val="22"/>
              </w:rPr>
            </w:pPr>
            <w:r w:rsidRPr="00F8076D">
              <w:rPr>
                <w:sz w:val="22"/>
                <w:szCs w:val="22"/>
              </w:rPr>
              <w:t xml:space="preserve">Прочие особенности ЛЭП (наличие участков КЛ, ГИЛ), включая рекомендации по типу основных конструктивных элементов, способу прокладки </w:t>
            </w:r>
            <w:r w:rsidRPr="00932382">
              <w:rPr>
                <w:sz w:val="22"/>
                <w:szCs w:val="22"/>
              </w:rPr>
              <w:t>(с уточнением в проектной документации)</w:t>
            </w:r>
          </w:p>
        </w:tc>
        <w:tc>
          <w:tcPr>
            <w:tcW w:w="3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A502D" w14:textId="77777777" w:rsidR="00F8076D" w:rsidRPr="00F8076D" w:rsidRDefault="00F8076D" w:rsidP="003806CD">
            <w:pPr>
              <w:widowControl w:val="0"/>
              <w:tabs>
                <w:tab w:val="left" w:pos="180"/>
              </w:tabs>
              <w:suppressAutoHyphens/>
              <w:rPr>
                <w:sz w:val="22"/>
                <w:szCs w:val="22"/>
              </w:rPr>
            </w:pPr>
            <w:r w:rsidRPr="00F8076D">
              <w:rPr>
                <w:sz w:val="22"/>
                <w:szCs w:val="22"/>
              </w:rPr>
              <w:t>1. При проектировании учесть установку постоянных знаков в соответствии с требованиями ПУЭ и ОРД ПАО «Россети».</w:t>
            </w:r>
          </w:p>
          <w:p w14:paraId="296283C6" w14:textId="77777777" w:rsidR="00F8076D" w:rsidRPr="00F8076D" w:rsidRDefault="00F8076D" w:rsidP="003806CD">
            <w:pPr>
              <w:widowControl w:val="0"/>
              <w:tabs>
                <w:tab w:val="left" w:pos="180"/>
              </w:tabs>
              <w:suppressAutoHyphens/>
              <w:rPr>
                <w:sz w:val="22"/>
                <w:szCs w:val="22"/>
              </w:rPr>
            </w:pPr>
            <w:r w:rsidRPr="00F8076D">
              <w:rPr>
                <w:sz w:val="22"/>
                <w:szCs w:val="22"/>
              </w:rPr>
              <w:t>2. На участках ВЛ, проходящих в местах гнездования и на пересечениях с путями миграции птиц, предусмотреть оснащение устанавливаемых опор ВЛ нетравмирующими антиприсадочными устройствами.                                            Перечень и протяженность таких участков должны быть согласованы Общероссийской общественной организацией «Союз охраны птиц России» в рамках подготовки проектной документации к экологической экспертизе, когда проведение такой экспертизы предусмотрено законодательством Российской Федерации.</w:t>
            </w:r>
          </w:p>
          <w:p w14:paraId="436609F7" w14:textId="77777777" w:rsidR="00F8076D" w:rsidRPr="00F8076D" w:rsidRDefault="00F8076D" w:rsidP="003806CD">
            <w:pPr>
              <w:widowControl w:val="0"/>
              <w:tabs>
                <w:tab w:val="left" w:pos="180"/>
              </w:tabs>
              <w:suppressAutoHyphens/>
              <w:rPr>
                <w:sz w:val="22"/>
                <w:szCs w:val="22"/>
              </w:rPr>
            </w:pPr>
            <w:r w:rsidRPr="00F8076D">
              <w:rPr>
                <w:sz w:val="22"/>
                <w:szCs w:val="22"/>
              </w:rPr>
              <w:t>Следующие значения указываются:</w:t>
            </w:r>
          </w:p>
          <w:p w14:paraId="3C991AB4" w14:textId="77777777" w:rsidR="00F8076D" w:rsidRPr="00F8076D" w:rsidRDefault="00F8076D" w:rsidP="003806CD">
            <w:pPr>
              <w:widowControl w:val="0"/>
              <w:tabs>
                <w:tab w:val="left" w:pos="180"/>
              </w:tabs>
              <w:suppressAutoHyphens/>
              <w:rPr>
                <w:sz w:val="22"/>
                <w:szCs w:val="22"/>
              </w:rPr>
            </w:pPr>
            <w:r w:rsidRPr="00F8076D">
              <w:rPr>
                <w:sz w:val="22"/>
                <w:szCs w:val="22"/>
              </w:rPr>
              <w:t>3. Организация пересечений с естественными и искусственными преградами определяется на основании технико-экономического сравнения вариантов, один из которых должен предусматривать применение повышенных опор с целью недопущения реконструкции объектов чужой собственности.</w:t>
            </w:r>
          </w:p>
          <w:p w14:paraId="58A23A4A" w14:textId="77777777" w:rsidR="00F8076D" w:rsidRPr="00F8076D" w:rsidRDefault="00F8076D" w:rsidP="003806CD">
            <w:pPr>
              <w:widowControl w:val="0"/>
              <w:tabs>
                <w:tab w:val="left" w:pos="180"/>
              </w:tabs>
              <w:suppressAutoHyphens/>
              <w:rPr>
                <w:sz w:val="22"/>
                <w:szCs w:val="22"/>
              </w:rPr>
            </w:pPr>
            <w:r w:rsidRPr="00F8076D">
              <w:rPr>
                <w:sz w:val="22"/>
                <w:szCs w:val="22"/>
              </w:rPr>
              <w:t>4. Для участков ЛЭП, проходящих по лесам заповедников, заказников и лесопарковым зонам предусматривать применение высотных опор.</w:t>
            </w:r>
          </w:p>
          <w:p w14:paraId="62A30CFC" w14:textId="77777777" w:rsidR="00F8076D" w:rsidRPr="00F8076D" w:rsidRDefault="00F8076D" w:rsidP="003806CD">
            <w:pPr>
              <w:widowControl w:val="0"/>
              <w:tabs>
                <w:tab w:val="left" w:pos="180"/>
              </w:tabs>
              <w:suppressAutoHyphens/>
              <w:rPr>
                <w:sz w:val="22"/>
                <w:szCs w:val="22"/>
              </w:rPr>
            </w:pPr>
            <w:r w:rsidRPr="00F8076D">
              <w:rPr>
                <w:sz w:val="22"/>
                <w:szCs w:val="22"/>
              </w:rPr>
              <w:t>5. Провод АС-50/8 мм</w:t>
            </w:r>
            <w:r w:rsidRPr="00F8076D">
              <w:rPr>
                <w:sz w:val="22"/>
                <w:szCs w:val="22"/>
                <w:vertAlign w:val="superscript"/>
              </w:rPr>
              <w:t>2</w:t>
            </w:r>
            <w:r w:rsidRPr="00F8076D">
              <w:rPr>
                <w:sz w:val="22"/>
                <w:szCs w:val="22"/>
              </w:rPr>
              <w:t>, (уточнить проектной и рабочей документацией). Стойки СВ-105-5, СВ-110 с изгибающим моментом не менее 5 тс*м, СВ-164-20 с изгибающим моментом не менее 20 тс*м (уточнить проектной и рабочей документацией).</w:t>
            </w:r>
          </w:p>
          <w:p w14:paraId="2436132A" w14:textId="77777777" w:rsidR="00F8076D" w:rsidRPr="00F8076D" w:rsidRDefault="00F8076D" w:rsidP="003806CD">
            <w:pPr>
              <w:widowControl w:val="0"/>
              <w:tabs>
                <w:tab w:val="left" w:pos="180"/>
              </w:tabs>
              <w:suppressAutoHyphens/>
              <w:ind w:firstLine="316"/>
              <w:rPr>
                <w:sz w:val="22"/>
                <w:szCs w:val="22"/>
              </w:rPr>
            </w:pPr>
            <w:r w:rsidRPr="00F8076D">
              <w:rPr>
                <w:sz w:val="22"/>
                <w:szCs w:val="22"/>
              </w:rPr>
              <w:t>Перечень не является исчерпывающим, прочие особенности определить при проектировании.</w:t>
            </w:r>
          </w:p>
        </w:tc>
      </w:tr>
      <w:tr w:rsidR="00F8076D" w:rsidRPr="00F8076D" w14:paraId="742C7178" w14:textId="77777777" w:rsidTr="003806CD">
        <w:trPr>
          <w:trHeight w:val="266"/>
          <w:jc w:val="center"/>
        </w:trPr>
        <w:tc>
          <w:tcPr>
            <w:tcW w:w="26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BCEBCFE" w14:textId="77777777" w:rsidR="00F8076D" w:rsidRPr="00F8076D" w:rsidRDefault="00F8076D" w:rsidP="003806CD">
            <w:pPr>
              <w:widowControl w:val="0"/>
              <w:tabs>
                <w:tab w:val="left" w:pos="180"/>
              </w:tabs>
              <w:suppressAutoHyphens/>
              <w:jc w:val="center"/>
              <w:rPr>
                <w:sz w:val="22"/>
                <w:szCs w:val="22"/>
              </w:rPr>
            </w:pPr>
            <w:r w:rsidRPr="00F8076D">
              <w:rPr>
                <w:sz w:val="22"/>
                <w:szCs w:val="22"/>
              </w:rPr>
              <w:t>Средства связи</w:t>
            </w:r>
          </w:p>
        </w:tc>
        <w:tc>
          <w:tcPr>
            <w:tcW w:w="1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53849" w14:textId="77777777" w:rsidR="00F8076D" w:rsidRPr="00F8076D" w:rsidRDefault="00F8076D" w:rsidP="003806CD">
            <w:pPr>
              <w:widowControl w:val="0"/>
              <w:tabs>
                <w:tab w:val="left" w:pos="180"/>
              </w:tabs>
              <w:suppressAutoHyphens/>
              <w:jc w:val="both"/>
              <w:rPr>
                <w:sz w:val="22"/>
                <w:szCs w:val="22"/>
              </w:rPr>
            </w:pPr>
            <w:r w:rsidRPr="00F8076D">
              <w:rPr>
                <w:sz w:val="22"/>
                <w:szCs w:val="22"/>
              </w:rPr>
              <w:t>Линейно-кабельные сооружения ВОЛС</w:t>
            </w:r>
            <w:r w:rsidRPr="00F8076D">
              <w:rPr>
                <w:i/>
                <w:sz w:val="22"/>
                <w:szCs w:val="22"/>
              </w:rPr>
              <w:t xml:space="preserve"> </w:t>
            </w:r>
          </w:p>
        </w:tc>
        <w:tc>
          <w:tcPr>
            <w:tcW w:w="3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D2474" w14:textId="77777777" w:rsidR="00F8076D" w:rsidRPr="00F8076D" w:rsidRDefault="00F8076D" w:rsidP="003806CD">
            <w:pPr>
              <w:widowControl w:val="0"/>
              <w:tabs>
                <w:tab w:val="left" w:pos="180"/>
              </w:tabs>
              <w:suppressAutoHyphens/>
              <w:jc w:val="both"/>
              <w:rPr>
                <w:sz w:val="22"/>
                <w:szCs w:val="22"/>
              </w:rPr>
            </w:pPr>
            <w:r w:rsidRPr="00F8076D">
              <w:rPr>
                <w:sz w:val="22"/>
                <w:szCs w:val="22"/>
              </w:rPr>
              <w:t>-</w:t>
            </w:r>
          </w:p>
        </w:tc>
      </w:tr>
      <w:tr w:rsidR="00F8076D" w:rsidRPr="00F8076D" w14:paraId="5946AFDA" w14:textId="77777777" w:rsidTr="003806CD">
        <w:trPr>
          <w:trHeight w:val="563"/>
          <w:jc w:val="center"/>
        </w:trPr>
        <w:tc>
          <w:tcPr>
            <w:tcW w:w="26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0A0832" w14:textId="77777777" w:rsidR="00F8076D" w:rsidRPr="00F8076D" w:rsidRDefault="00F8076D" w:rsidP="003806CD">
            <w:pPr>
              <w:widowControl w:val="0"/>
              <w:suppressAutoHyphens/>
              <w:jc w:val="both"/>
              <w:rPr>
                <w:sz w:val="22"/>
                <w:szCs w:val="22"/>
              </w:rPr>
            </w:pPr>
          </w:p>
        </w:tc>
        <w:tc>
          <w:tcPr>
            <w:tcW w:w="1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94CE4" w14:textId="77777777" w:rsidR="00F8076D" w:rsidRPr="00F8076D" w:rsidRDefault="00F8076D" w:rsidP="003806CD">
            <w:pPr>
              <w:widowControl w:val="0"/>
              <w:tabs>
                <w:tab w:val="left" w:pos="180"/>
              </w:tabs>
              <w:suppressAutoHyphens/>
              <w:jc w:val="both"/>
              <w:rPr>
                <w:sz w:val="22"/>
                <w:szCs w:val="22"/>
              </w:rPr>
            </w:pPr>
            <w:r w:rsidRPr="00F8076D">
              <w:rPr>
                <w:sz w:val="22"/>
                <w:szCs w:val="22"/>
              </w:rPr>
              <w:t>Линейно-эксплуатационная связь для обслуживания ЛЭП</w:t>
            </w:r>
          </w:p>
        </w:tc>
        <w:tc>
          <w:tcPr>
            <w:tcW w:w="3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7A1CB" w14:textId="77777777" w:rsidR="00F8076D" w:rsidRPr="00F8076D" w:rsidRDefault="00F8076D" w:rsidP="003806CD">
            <w:pPr>
              <w:widowControl w:val="0"/>
              <w:tabs>
                <w:tab w:val="left" w:pos="180"/>
              </w:tabs>
              <w:suppressAutoHyphens/>
              <w:jc w:val="both"/>
              <w:rPr>
                <w:sz w:val="22"/>
                <w:szCs w:val="22"/>
              </w:rPr>
            </w:pPr>
            <w:r w:rsidRPr="00F8076D">
              <w:rPr>
                <w:sz w:val="22"/>
                <w:szCs w:val="22"/>
              </w:rPr>
              <w:t>-</w:t>
            </w:r>
          </w:p>
        </w:tc>
      </w:tr>
      <w:tr w:rsidR="00F8076D" w:rsidRPr="00F8076D" w14:paraId="301132E9" w14:textId="77777777" w:rsidTr="003806CD">
        <w:trPr>
          <w:trHeight w:val="428"/>
          <w:jc w:val="center"/>
        </w:trPr>
        <w:tc>
          <w:tcPr>
            <w:tcW w:w="26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52680" w14:textId="77777777" w:rsidR="00F8076D" w:rsidRPr="00F8076D" w:rsidRDefault="00F8076D" w:rsidP="003806CD">
            <w:pPr>
              <w:widowControl w:val="0"/>
              <w:suppressAutoHyphens/>
              <w:jc w:val="both"/>
              <w:rPr>
                <w:sz w:val="22"/>
                <w:szCs w:val="22"/>
              </w:rPr>
            </w:pPr>
          </w:p>
        </w:tc>
        <w:tc>
          <w:tcPr>
            <w:tcW w:w="1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2A9FC" w14:textId="77777777" w:rsidR="00F8076D" w:rsidRPr="00F8076D" w:rsidRDefault="00F8076D" w:rsidP="003806CD">
            <w:pPr>
              <w:widowControl w:val="0"/>
              <w:tabs>
                <w:tab w:val="left" w:pos="180"/>
              </w:tabs>
              <w:suppressAutoHyphens/>
              <w:jc w:val="both"/>
              <w:rPr>
                <w:sz w:val="22"/>
                <w:szCs w:val="22"/>
              </w:rPr>
            </w:pPr>
            <w:r w:rsidRPr="00F8076D">
              <w:rPr>
                <w:sz w:val="22"/>
                <w:szCs w:val="22"/>
              </w:rPr>
              <w:t>ВЧ-связь</w:t>
            </w:r>
          </w:p>
        </w:tc>
        <w:tc>
          <w:tcPr>
            <w:tcW w:w="3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FE5D7" w14:textId="77777777" w:rsidR="00F8076D" w:rsidRPr="00F8076D" w:rsidRDefault="00F8076D" w:rsidP="003806CD">
            <w:pPr>
              <w:widowControl w:val="0"/>
              <w:tabs>
                <w:tab w:val="left" w:pos="180"/>
              </w:tabs>
              <w:suppressAutoHyphens/>
              <w:jc w:val="both"/>
              <w:rPr>
                <w:sz w:val="22"/>
                <w:szCs w:val="22"/>
              </w:rPr>
            </w:pPr>
            <w:r w:rsidRPr="00F8076D">
              <w:rPr>
                <w:sz w:val="22"/>
                <w:szCs w:val="22"/>
              </w:rPr>
              <w:t>-</w:t>
            </w:r>
          </w:p>
        </w:tc>
      </w:tr>
      <w:tr w:rsidR="00F8076D" w:rsidRPr="00F8076D" w14:paraId="067B8EF0" w14:textId="77777777" w:rsidTr="003806CD">
        <w:trPr>
          <w:trHeight w:val="266"/>
          <w:jc w:val="center"/>
        </w:trPr>
        <w:tc>
          <w:tcPr>
            <w:tcW w:w="1928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EDAEB44" w14:textId="77777777" w:rsidR="00F8076D" w:rsidRPr="00F8076D" w:rsidRDefault="00F8076D" w:rsidP="003806CD">
            <w:pPr>
              <w:widowControl w:val="0"/>
              <w:tabs>
                <w:tab w:val="left" w:pos="180"/>
              </w:tabs>
              <w:suppressAutoHyphens/>
              <w:jc w:val="both"/>
              <w:rPr>
                <w:sz w:val="22"/>
                <w:szCs w:val="22"/>
              </w:rPr>
            </w:pPr>
            <w:r w:rsidRPr="00F8076D">
              <w:rPr>
                <w:sz w:val="22"/>
                <w:szCs w:val="22"/>
              </w:rPr>
              <w:t>РЗ, АПВ, АВР, ПА и РА</w:t>
            </w:r>
          </w:p>
        </w:tc>
        <w:tc>
          <w:tcPr>
            <w:tcW w:w="3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04247" w14:textId="77777777" w:rsidR="00F8076D" w:rsidRPr="00F8076D" w:rsidRDefault="00F8076D" w:rsidP="003806CD">
            <w:pPr>
              <w:widowControl w:val="0"/>
              <w:tabs>
                <w:tab w:val="left" w:pos="180"/>
              </w:tabs>
              <w:suppressAutoHyphens/>
              <w:jc w:val="both"/>
              <w:rPr>
                <w:sz w:val="22"/>
                <w:szCs w:val="22"/>
              </w:rPr>
            </w:pPr>
            <w:r w:rsidRPr="00F8076D">
              <w:rPr>
                <w:sz w:val="22"/>
                <w:szCs w:val="22"/>
              </w:rPr>
              <w:t>-</w:t>
            </w:r>
          </w:p>
        </w:tc>
      </w:tr>
      <w:tr w:rsidR="00F8076D" w:rsidRPr="00F8076D" w14:paraId="204890D4" w14:textId="77777777" w:rsidTr="003806CD">
        <w:trPr>
          <w:trHeight w:val="646"/>
          <w:jc w:val="center"/>
        </w:trPr>
        <w:tc>
          <w:tcPr>
            <w:tcW w:w="1928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74B4D" w14:textId="77777777" w:rsidR="00F8076D" w:rsidRPr="00F8076D" w:rsidRDefault="00F8076D" w:rsidP="003806CD">
            <w:pPr>
              <w:widowControl w:val="0"/>
              <w:tabs>
                <w:tab w:val="left" w:pos="180"/>
              </w:tabs>
              <w:suppressAutoHyphens/>
              <w:jc w:val="both"/>
              <w:rPr>
                <w:sz w:val="22"/>
                <w:szCs w:val="22"/>
              </w:rPr>
            </w:pPr>
            <w:r w:rsidRPr="00F8076D">
              <w:rPr>
                <w:sz w:val="22"/>
                <w:szCs w:val="22"/>
              </w:rPr>
              <w:t>Регистрация аварийных событий и процессов (РАС, СМПР, ОМП).</w:t>
            </w:r>
          </w:p>
        </w:tc>
        <w:tc>
          <w:tcPr>
            <w:tcW w:w="3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0B910" w14:textId="77777777" w:rsidR="00F8076D" w:rsidRPr="00F8076D" w:rsidRDefault="00F8076D" w:rsidP="003806CD">
            <w:pPr>
              <w:widowControl w:val="0"/>
              <w:tabs>
                <w:tab w:val="left" w:pos="180"/>
              </w:tabs>
              <w:suppressAutoHyphens/>
              <w:jc w:val="both"/>
              <w:rPr>
                <w:sz w:val="22"/>
                <w:szCs w:val="22"/>
              </w:rPr>
            </w:pPr>
            <w:r w:rsidRPr="00F8076D">
              <w:rPr>
                <w:sz w:val="22"/>
                <w:szCs w:val="22"/>
              </w:rPr>
              <w:t>-</w:t>
            </w:r>
          </w:p>
        </w:tc>
      </w:tr>
    </w:tbl>
    <w:p w14:paraId="1AE8CBCA" w14:textId="77777777" w:rsidR="00F8076D" w:rsidRPr="00F8076D" w:rsidRDefault="00F8076D" w:rsidP="00F8076D">
      <w:pPr>
        <w:numPr>
          <w:ilvl w:val="0"/>
          <w:numId w:val="2"/>
        </w:numPr>
        <w:tabs>
          <w:tab w:val="left" w:pos="709"/>
        </w:tabs>
        <w:suppressAutoHyphens/>
        <w:ind w:left="0" w:firstLine="709"/>
        <w:contextualSpacing/>
        <w:jc w:val="both"/>
        <w:rPr>
          <w:b/>
          <w:sz w:val="22"/>
          <w:szCs w:val="22"/>
          <w:lang w:eastAsia="zh-CN"/>
        </w:rPr>
      </w:pPr>
    </w:p>
    <w:p w14:paraId="7E171121" w14:textId="77777777" w:rsidR="00F8076D" w:rsidRPr="00C675CE" w:rsidRDefault="00F8076D" w:rsidP="00F8076D">
      <w:pPr>
        <w:widowControl w:val="0"/>
        <w:tabs>
          <w:tab w:val="left" w:pos="-3960"/>
          <w:tab w:val="left" w:pos="1276"/>
          <w:tab w:val="left" w:pos="1440"/>
        </w:tabs>
        <w:ind w:firstLine="709"/>
        <w:jc w:val="both"/>
        <w:rPr>
          <w:b/>
          <w:sz w:val="22"/>
          <w:szCs w:val="22"/>
        </w:rPr>
      </w:pPr>
      <w:r w:rsidRPr="00C675CE">
        <w:rPr>
          <w:b/>
          <w:sz w:val="22"/>
          <w:szCs w:val="22"/>
        </w:rPr>
        <w:t>5 Требования к оформлению и содержанию проектной и рабочей документации.</w:t>
      </w:r>
    </w:p>
    <w:p w14:paraId="55F917B2" w14:textId="77777777" w:rsidR="00F8076D" w:rsidRPr="00C675CE" w:rsidRDefault="00F8076D" w:rsidP="00F8076D">
      <w:pPr>
        <w:pStyle w:val="a8"/>
        <w:widowControl w:val="0"/>
        <w:numPr>
          <w:ilvl w:val="1"/>
          <w:numId w:val="9"/>
        </w:numPr>
        <w:tabs>
          <w:tab w:val="left" w:pos="1134"/>
        </w:tabs>
        <w:ind w:left="0" w:firstLine="709"/>
        <w:jc w:val="both"/>
        <w:rPr>
          <w:sz w:val="22"/>
          <w:szCs w:val="22"/>
        </w:rPr>
      </w:pPr>
      <w:r w:rsidRPr="00C675CE">
        <w:rPr>
          <w:bCs/>
          <w:sz w:val="22"/>
          <w:szCs w:val="22"/>
        </w:rPr>
        <w:t>Предпроектное обследование.</w:t>
      </w:r>
      <w:r w:rsidRPr="00C675CE">
        <w:rPr>
          <w:sz w:val="22"/>
          <w:szCs w:val="22"/>
        </w:rPr>
        <w:t xml:space="preserve"> Проведение необходимых инженерно-геодезических изысканий. Разработка, согласование и внутренняя экспертиза Заказчика проектной и рабочей документации в соответствии с требованиями нормативно-технических документов. </w:t>
      </w:r>
      <w:r w:rsidRPr="00C675CE">
        <w:rPr>
          <w:bCs/>
          <w:sz w:val="22"/>
          <w:szCs w:val="22"/>
        </w:rPr>
        <w:t>Выполнение кадастровых работ (включая описание границ охранных зон объекта электроэнергетики).</w:t>
      </w:r>
    </w:p>
    <w:p w14:paraId="500EF97B" w14:textId="77777777" w:rsidR="00F8076D" w:rsidRPr="00C675CE" w:rsidRDefault="00F8076D" w:rsidP="00F8076D">
      <w:pPr>
        <w:pStyle w:val="a8"/>
        <w:widowControl w:val="0"/>
        <w:numPr>
          <w:ilvl w:val="2"/>
          <w:numId w:val="9"/>
        </w:numPr>
        <w:tabs>
          <w:tab w:val="left" w:pos="-4680"/>
          <w:tab w:val="left" w:pos="1080"/>
          <w:tab w:val="left" w:pos="1418"/>
        </w:tabs>
        <w:ind w:left="0" w:firstLine="709"/>
        <w:jc w:val="both"/>
        <w:rPr>
          <w:sz w:val="22"/>
          <w:szCs w:val="22"/>
          <w:lang w:eastAsia="ru-RU"/>
        </w:rPr>
      </w:pPr>
      <w:r w:rsidRPr="00C675CE">
        <w:rPr>
          <w:iCs/>
          <w:sz w:val="22"/>
          <w:szCs w:val="22"/>
          <w:lang w:eastAsia="ru-RU"/>
        </w:rPr>
        <w:t xml:space="preserve">При предпроектном обследовании </w:t>
      </w:r>
      <w:r w:rsidRPr="00C675CE">
        <w:rPr>
          <w:sz w:val="22"/>
          <w:szCs w:val="22"/>
          <w:lang w:eastAsia="ru-RU"/>
        </w:rPr>
        <w:t>объекта проектирования должна быть проведена оценка:</w:t>
      </w:r>
    </w:p>
    <w:p w14:paraId="6985BA26" w14:textId="77777777" w:rsidR="00F8076D" w:rsidRPr="00C675CE" w:rsidRDefault="00F8076D" w:rsidP="00F8076D">
      <w:pPr>
        <w:widowControl w:val="0"/>
        <w:tabs>
          <w:tab w:val="left" w:pos="-4680"/>
          <w:tab w:val="left" w:pos="1080"/>
        </w:tabs>
        <w:ind w:firstLine="709"/>
        <w:jc w:val="both"/>
        <w:rPr>
          <w:sz w:val="22"/>
          <w:szCs w:val="22"/>
        </w:rPr>
      </w:pPr>
      <w:r w:rsidRPr="00C675CE">
        <w:rPr>
          <w:sz w:val="22"/>
          <w:szCs w:val="22"/>
        </w:rPr>
        <w:t>- наличия объектов в схеме территориального планирования РФ и наличия документов по планировке территории (проектов планировки и межевания территории).</w:t>
      </w:r>
    </w:p>
    <w:p w14:paraId="4A43352C" w14:textId="77777777" w:rsidR="00F8076D" w:rsidRPr="00C675CE" w:rsidRDefault="00F8076D" w:rsidP="00F8076D">
      <w:pPr>
        <w:pStyle w:val="a8"/>
        <w:widowControl w:val="0"/>
        <w:numPr>
          <w:ilvl w:val="2"/>
          <w:numId w:val="10"/>
        </w:numPr>
        <w:tabs>
          <w:tab w:val="left" w:pos="-4680"/>
          <w:tab w:val="left" w:pos="1080"/>
        </w:tabs>
        <w:ind w:left="0" w:right="-2" w:firstLine="709"/>
        <w:jc w:val="both"/>
        <w:rPr>
          <w:iCs/>
          <w:sz w:val="22"/>
          <w:szCs w:val="22"/>
          <w:lang w:eastAsia="ru-RU"/>
        </w:rPr>
      </w:pPr>
      <w:r w:rsidRPr="00C675CE">
        <w:rPr>
          <w:sz w:val="22"/>
          <w:szCs w:val="22"/>
          <w:lang w:eastAsia="ru-RU"/>
        </w:rPr>
        <w:t xml:space="preserve">Результаты предпроектного обследования согласовать с </w:t>
      </w:r>
      <w:r w:rsidRPr="00C675CE">
        <w:rPr>
          <w:sz w:val="22"/>
          <w:szCs w:val="22"/>
        </w:rPr>
        <w:t>Заказчиком.</w:t>
      </w:r>
    </w:p>
    <w:p w14:paraId="0F5BAC02" w14:textId="77777777" w:rsidR="00F8076D" w:rsidRPr="00C675CE" w:rsidRDefault="00F8076D" w:rsidP="00F8076D">
      <w:pPr>
        <w:widowControl w:val="0"/>
        <w:tabs>
          <w:tab w:val="left" w:pos="-4680"/>
          <w:tab w:val="left" w:pos="1080"/>
        </w:tabs>
        <w:ind w:firstLine="709"/>
        <w:jc w:val="both"/>
        <w:rPr>
          <w:sz w:val="22"/>
          <w:szCs w:val="22"/>
        </w:rPr>
      </w:pPr>
      <w:r w:rsidRPr="00C675CE">
        <w:rPr>
          <w:sz w:val="22"/>
          <w:szCs w:val="22"/>
        </w:rPr>
        <w:t xml:space="preserve">Предпроектные обследования проводятся проектной организацией самостоятельно, с выездом специалистов на объекты. Заказчик обеспечивает доступ на объект и оказывает необходимое содействие в сборе исходных данных. </w:t>
      </w:r>
    </w:p>
    <w:p w14:paraId="4AE28618" w14:textId="77777777" w:rsidR="00F8076D" w:rsidRPr="00C675CE" w:rsidRDefault="00F8076D" w:rsidP="00F8076D">
      <w:pPr>
        <w:widowControl w:val="0"/>
        <w:tabs>
          <w:tab w:val="left" w:pos="-4680"/>
          <w:tab w:val="left" w:pos="1080"/>
        </w:tabs>
        <w:ind w:firstLine="709"/>
        <w:jc w:val="both"/>
        <w:rPr>
          <w:sz w:val="22"/>
          <w:szCs w:val="22"/>
        </w:rPr>
      </w:pPr>
      <w:r w:rsidRPr="00C675CE">
        <w:rPr>
          <w:sz w:val="22"/>
          <w:szCs w:val="22"/>
        </w:rPr>
        <w:t>Отчет с результатами предпроектного обследования оформить отдельным томом.</w:t>
      </w:r>
    </w:p>
    <w:p w14:paraId="6F3F177D" w14:textId="77777777" w:rsidR="00F8076D" w:rsidRPr="00C675CE" w:rsidRDefault="00F8076D" w:rsidP="00F8076D">
      <w:pPr>
        <w:pStyle w:val="a8"/>
        <w:numPr>
          <w:ilvl w:val="2"/>
          <w:numId w:val="10"/>
        </w:numPr>
        <w:tabs>
          <w:tab w:val="left" w:pos="-4860"/>
          <w:tab w:val="left" w:pos="-4680"/>
          <w:tab w:val="left" w:pos="1276"/>
        </w:tabs>
        <w:ind w:left="0" w:firstLine="709"/>
        <w:jc w:val="both"/>
        <w:rPr>
          <w:sz w:val="22"/>
          <w:szCs w:val="22"/>
        </w:rPr>
      </w:pPr>
      <w:r w:rsidRPr="00C675CE">
        <w:rPr>
          <w:sz w:val="22"/>
          <w:szCs w:val="22"/>
        </w:rPr>
        <w:t xml:space="preserve"> Выполнить необходимый объем инженерно-геодезических изысканий достаточный для разработки проектной и рабочей документации. Предоставить отчет о геодезической съемке, выполненной в местной системе координат МСК-субъект 56.</w:t>
      </w:r>
    </w:p>
    <w:p w14:paraId="62750F45" w14:textId="77777777" w:rsidR="00F8076D" w:rsidRPr="00C675CE" w:rsidRDefault="00F8076D" w:rsidP="00F8076D">
      <w:pPr>
        <w:pStyle w:val="a8"/>
        <w:widowControl w:val="0"/>
        <w:numPr>
          <w:ilvl w:val="1"/>
          <w:numId w:val="10"/>
        </w:numPr>
        <w:tabs>
          <w:tab w:val="left" w:pos="1134"/>
        </w:tabs>
        <w:ind w:left="0" w:firstLine="709"/>
        <w:jc w:val="both"/>
        <w:rPr>
          <w:bCs/>
          <w:sz w:val="22"/>
          <w:szCs w:val="22"/>
        </w:rPr>
      </w:pPr>
      <w:r w:rsidRPr="00C675CE">
        <w:rPr>
          <w:bCs/>
          <w:sz w:val="22"/>
          <w:szCs w:val="22"/>
        </w:rPr>
        <w:t xml:space="preserve">Разработка, согласование и внутренняя экспертиза Заказчика проектной и рабочей документации в соответствии с требованиями нормативно-технических документов, </w:t>
      </w:r>
      <w:r w:rsidRPr="00C675CE">
        <w:rPr>
          <w:sz w:val="22"/>
          <w:szCs w:val="22"/>
        </w:rPr>
        <w:t>землеустроительные работы</w:t>
      </w:r>
      <w:r w:rsidRPr="00C675CE">
        <w:rPr>
          <w:bCs/>
          <w:sz w:val="22"/>
          <w:szCs w:val="22"/>
        </w:rPr>
        <w:t xml:space="preserve"> в соответствии с п.5.2.13.-5.2.15. настоящего технического задания</w:t>
      </w:r>
    </w:p>
    <w:p w14:paraId="3FD7A375" w14:textId="77777777" w:rsidR="00F8076D" w:rsidRPr="00C675CE" w:rsidRDefault="00F8076D" w:rsidP="00F8076D">
      <w:pPr>
        <w:widowControl w:val="0"/>
        <w:tabs>
          <w:tab w:val="left" w:pos="-3240"/>
        </w:tabs>
        <w:ind w:firstLine="709"/>
        <w:jc w:val="both"/>
        <w:rPr>
          <w:sz w:val="22"/>
          <w:szCs w:val="22"/>
        </w:rPr>
      </w:pPr>
      <w:r w:rsidRPr="00C675CE">
        <w:rPr>
          <w:sz w:val="22"/>
          <w:szCs w:val="22"/>
        </w:rPr>
        <w:t>5.2.1 Разработку проектной документации выполнить в соответствии с нормативными требованиями, в том числе в соответствии с требованиями постановления Правительства Российской Федерации от 16.02.2008 № 87 «О составе разделов проектной документации и требованиях к их содержанию».</w:t>
      </w:r>
    </w:p>
    <w:p w14:paraId="4DA3490B" w14:textId="2D47B1C7" w:rsidR="00F8076D" w:rsidRDefault="00F8076D" w:rsidP="00F8076D">
      <w:pPr>
        <w:tabs>
          <w:tab w:val="left" w:pos="-4680"/>
          <w:tab w:val="left" w:pos="567"/>
          <w:tab w:val="left" w:pos="851"/>
          <w:tab w:val="left" w:pos="1080"/>
        </w:tabs>
        <w:suppressAutoHyphens/>
        <w:ind w:firstLine="567"/>
        <w:contextualSpacing/>
        <w:jc w:val="both"/>
        <w:rPr>
          <w:sz w:val="22"/>
          <w:szCs w:val="22"/>
        </w:rPr>
      </w:pPr>
      <w:r w:rsidRPr="00C675CE">
        <w:rPr>
          <w:sz w:val="22"/>
          <w:szCs w:val="22"/>
        </w:rPr>
        <w:t>5.2.2 Проектная документация должна быть согласована в требуемом объёме с Оренбургским ПО филиала ПАО «Россети Волга» - «Оренбургэнерго».</w:t>
      </w:r>
    </w:p>
    <w:p w14:paraId="327BDA0A" w14:textId="77777777" w:rsidR="00932382" w:rsidRPr="00F8076D" w:rsidRDefault="00932382" w:rsidP="00F8076D">
      <w:pPr>
        <w:tabs>
          <w:tab w:val="left" w:pos="-4680"/>
          <w:tab w:val="left" w:pos="567"/>
          <w:tab w:val="left" w:pos="851"/>
          <w:tab w:val="left" w:pos="1080"/>
        </w:tabs>
        <w:suppressAutoHyphens/>
        <w:ind w:firstLine="567"/>
        <w:contextualSpacing/>
        <w:jc w:val="both"/>
        <w:rPr>
          <w:sz w:val="22"/>
          <w:szCs w:val="22"/>
          <w:lang w:eastAsia="zh-CN"/>
        </w:rPr>
      </w:pPr>
    </w:p>
    <w:p w14:paraId="0C3603F1" w14:textId="71DECDE9" w:rsidR="00F8076D" w:rsidRPr="00F8076D" w:rsidRDefault="00F8076D" w:rsidP="00F8076D">
      <w:pPr>
        <w:tabs>
          <w:tab w:val="left" w:pos="0"/>
          <w:tab w:val="left" w:pos="1134"/>
        </w:tabs>
        <w:suppressAutoHyphens/>
        <w:ind w:firstLine="709"/>
        <w:jc w:val="both"/>
        <w:rPr>
          <w:b/>
          <w:sz w:val="22"/>
          <w:szCs w:val="22"/>
          <w:lang w:eastAsia="ar-SA"/>
        </w:rPr>
      </w:pPr>
      <w:r w:rsidRPr="00F8076D">
        <w:rPr>
          <w:b/>
          <w:sz w:val="22"/>
          <w:szCs w:val="22"/>
          <w:lang w:eastAsia="zh-CN"/>
        </w:rPr>
        <w:t>5.</w:t>
      </w:r>
      <w:r>
        <w:rPr>
          <w:b/>
          <w:sz w:val="22"/>
          <w:szCs w:val="22"/>
          <w:lang w:eastAsia="zh-CN"/>
        </w:rPr>
        <w:t>3</w:t>
      </w:r>
      <w:r w:rsidRPr="00F8076D">
        <w:rPr>
          <w:b/>
          <w:sz w:val="22"/>
          <w:szCs w:val="22"/>
          <w:lang w:eastAsia="zh-CN"/>
        </w:rPr>
        <w:t xml:space="preserve"> В части ВЛ 10 кВ </w:t>
      </w:r>
      <w:r w:rsidRPr="00F8076D">
        <w:rPr>
          <w:b/>
          <w:sz w:val="22"/>
          <w:szCs w:val="22"/>
          <w:lang w:eastAsia="ar-SA"/>
        </w:rPr>
        <w:t>определить/выполнить:</w:t>
      </w:r>
    </w:p>
    <w:p w14:paraId="0F41D8F8" w14:textId="77777777" w:rsidR="00F8076D" w:rsidRPr="00F8076D" w:rsidRDefault="00F8076D" w:rsidP="00F8076D">
      <w:pPr>
        <w:widowControl w:val="0"/>
        <w:numPr>
          <w:ilvl w:val="0"/>
          <w:numId w:val="7"/>
        </w:numPr>
        <w:tabs>
          <w:tab w:val="left" w:pos="360"/>
          <w:tab w:val="left" w:pos="1080"/>
        </w:tabs>
        <w:suppressAutoHyphens/>
        <w:ind w:left="0" w:firstLine="709"/>
        <w:jc w:val="both"/>
        <w:rPr>
          <w:sz w:val="22"/>
          <w:szCs w:val="22"/>
        </w:rPr>
      </w:pPr>
      <w:r w:rsidRPr="00F8076D">
        <w:rPr>
          <w:sz w:val="22"/>
          <w:szCs w:val="22"/>
        </w:rPr>
        <w:t>необходимый для разработки проектной документации объем изыскательских работ с выносом и закреплением на местности трассы ЛЭП (створные знаки и углы поворота) со сдачей закреплений трассы по акту Заказчику;</w:t>
      </w:r>
    </w:p>
    <w:p w14:paraId="6C2D6035" w14:textId="77777777" w:rsidR="00F8076D" w:rsidRPr="00F8076D" w:rsidRDefault="00F8076D" w:rsidP="00F8076D">
      <w:pPr>
        <w:widowControl w:val="0"/>
        <w:numPr>
          <w:ilvl w:val="0"/>
          <w:numId w:val="7"/>
        </w:numPr>
        <w:tabs>
          <w:tab w:val="left" w:pos="1080"/>
          <w:tab w:val="left" w:pos="1260"/>
        </w:tabs>
        <w:suppressAutoHyphens/>
        <w:ind w:left="0" w:firstLine="709"/>
        <w:jc w:val="both"/>
        <w:rPr>
          <w:sz w:val="22"/>
          <w:szCs w:val="22"/>
        </w:rPr>
      </w:pPr>
      <w:r w:rsidRPr="00F8076D">
        <w:rPr>
          <w:sz w:val="22"/>
          <w:szCs w:val="22"/>
        </w:rPr>
        <w:t xml:space="preserve">проект демонтажных работ, подготовки территории строительства, в том числе </w:t>
      </w:r>
      <w:r w:rsidRPr="00F8076D">
        <w:rPr>
          <w:bCs/>
          <w:sz w:val="22"/>
          <w:szCs w:val="22"/>
        </w:rPr>
        <w:t>выполнить расчет и сформировать сводную информацию:</w:t>
      </w:r>
    </w:p>
    <w:p w14:paraId="23D0C159" w14:textId="77777777" w:rsidR="00F8076D" w:rsidRPr="00F8076D" w:rsidRDefault="00F8076D" w:rsidP="00F8076D">
      <w:pPr>
        <w:widowControl w:val="0"/>
        <w:numPr>
          <w:ilvl w:val="0"/>
          <w:numId w:val="7"/>
        </w:numPr>
        <w:tabs>
          <w:tab w:val="left" w:pos="1080"/>
          <w:tab w:val="left" w:pos="1260"/>
        </w:tabs>
        <w:suppressAutoHyphens/>
        <w:ind w:left="0" w:firstLine="709"/>
        <w:jc w:val="both"/>
        <w:rPr>
          <w:sz w:val="22"/>
          <w:szCs w:val="22"/>
        </w:rPr>
      </w:pPr>
      <w:r w:rsidRPr="00F8076D">
        <w:rPr>
          <w:bCs/>
          <w:sz w:val="22"/>
          <w:szCs w:val="22"/>
        </w:rPr>
        <w:t>об объемах лома цветных и черных металлов, планируемого к высвобождению при осуществлении переноса (демонтаже) объектов электросетевого хозяйства и иных объектов собственности ПАО «Россети Волга» на основании данных технической документации (технических паспортов) реконструируемых объектов движимого и недвижимого имущества (сооружений, оборудования и т.п.)</w:t>
      </w:r>
      <w:r w:rsidRPr="00F8076D">
        <w:rPr>
          <w:sz w:val="22"/>
          <w:szCs w:val="22"/>
        </w:rPr>
        <w:t>;</w:t>
      </w:r>
    </w:p>
    <w:p w14:paraId="1A9642FC" w14:textId="77777777" w:rsidR="00F8076D" w:rsidRPr="00F8076D" w:rsidRDefault="00F8076D" w:rsidP="00F8076D">
      <w:pPr>
        <w:widowControl w:val="0"/>
        <w:numPr>
          <w:ilvl w:val="0"/>
          <w:numId w:val="7"/>
        </w:numPr>
        <w:tabs>
          <w:tab w:val="left" w:pos="1080"/>
          <w:tab w:val="left" w:pos="1260"/>
        </w:tabs>
        <w:suppressAutoHyphens/>
        <w:ind w:left="0" w:firstLine="709"/>
        <w:jc w:val="both"/>
        <w:rPr>
          <w:sz w:val="22"/>
          <w:szCs w:val="22"/>
        </w:rPr>
      </w:pPr>
      <w:r w:rsidRPr="00F8076D">
        <w:rPr>
          <w:sz w:val="22"/>
          <w:szCs w:val="22"/>
        </w:rPr>
        <w:t>решения по защите ВЛ от птиц;</w:t>
      </w:r>
    </w:p>
    <w:p w14:paraId="1194743F" w14:textId="77777777" w:rsidR="00F8076D" w:rsidRPr="00F8076D" w:rsidRDefault="00F8076D" w:rsidP="00F8076D">
      <w:pPr>
        <w:widowControl w:val="0"/>
        <w:numPr>
          <w:ilvl w:val="0"/>
          <w:numId w:val="7"/>
        </w:numPr>
        <w:tabs>
          <w:tab w:val="left" w:pos="1080"/>
          <w:tab w:val="left" w:pos="1260"/>
        </w:tabs>
        <w:suppressAutoHyphens/>
        <w:ind w:left="0" w:firstLine="709"/>
        <w:jc w:val="both"/>
        <w:rPr>
          <w:sz w:val="22"/>
          <w:szCs w:val="22"/>
        </w:rPr>
      </w:pPr>
      <w:r w:rsidRPr="00F8076D">
        <w:rPr>
          <w:sz w:val="22"/>
          <w:szCs w:val="22"/>
        </w:rPr>
        <w:t>проект расстановки опор ВЛ, решения по проводу, изоляции, арматуре и т.д.;</w:t>
      </w:r>
    </w:p>
    <w:p w14:paraId="073C5F4B" w14:textId="77777777" w:rsidR="00F8076D" w:rsidRPr="00F8076D" w:rsidRDefault="00F8076D" w:rsidP="00F8076D">
      <w:pPr>
        <w:widowControl w:val="0"/>
        <w:numPr>
          <w:ilvl w:val="0"/>
          <w:numId w:val="7"/>
        </w:numPr>
        <w:tabs>
          <w:tab w:val="left" w:pos="1080"/>
          <w:tab w:val="left" w:pos="1260"/>
        </w:tabs>
        <w:suppressAutoHyphens/>
        <w:ind w:left="0" w:firstLine="709"/>
        <w:jc w:val="both"/>
        <w:rPr>
          <w:sz w:val="22"/>
          <w:szCs w:val="22"/>
        </w:rPr>
      </w:pPr>
      <w:r w:rsidRPr="00F8076D">
        <w:rPr>
          <w:sz w:val="22"/>
          <w:szCs w:val="22"/>
        </w:rPr>
        <w:t>применение в приоритетном порядке оборудования российского происхождения;</w:t>
      </w:r>
    </w:p>
    <w:p w14:paraId="322081E2" w14:textId="77777777" w:rsidR="00F8076D" w:rsidRPr="00F8076D" w:rsidRDefault="00F8076D" w:rsidP="00F8076D">
      <w:pPr>
        <w:widowControl w:val="0"/>
        <w:numPr>
          <w:ilvl w:val="0"/>
          <w:numId w:val="7"/>
        </w:numPr>
        <w:tabs>
          <w:tab w:val="left" w:pos="1080"/>
          <w:tab w:val="num" w:pos="1701"/>
        </w:tabs>
        <w:suppressAutoHyphens/>
        <w:ind w:left="0" w:firstLine="709"/>
        <w:jc w:val="both"/>
        <w:rPr>
          <w:sz w:val="22"/>
          <w:szCs w:val="22"/>
        </w:rPr>
      </w:pPr>
      <w:r w:rsidRPr="00F8076D">
        <w:rPr>
          <w:sz w:val="22"/>
          <w:szCs w:val="22"/>
        </w:rPr>
        <w:t>прочие разделы проектной документации согласно постановлению Правительства Российской Федерации от 16.02.2008 № 87 «О составе разделов проектной документации и требованиях к их содержанию»</w:t>
      </w:r>
    </w:p>
    <w:p w14:paraId="24239970" w14:textId="77777777" w:rsidR="00F8076D" w:rsidRPr="00F8076D" w:rsidRDefault="00F8076D" w:rsidP="00F8076D">
      <w:pPr>
        <w:suppressLineNumbers/>
        <w:tabs>
          <w:tab w:val="left" w:pos="1134"/>
        </w:tabs>
        <w:suppressAutoHyphens/>
        <w:autoSpaceDE w:val="0"/>
        <w:autoSpaceDN w:val="0"/>
        <w:adjustRightInd w:val="0"/>
        <w:ind w:firstLine="709"/>
        <w:contextualSpacing/>
        <w:jc w:val="both"/>
        <w:rPr>
          <w:sz w:val="22"/>
          <w:szCs w:val="22"/>
          <w:lang w:eastAsia="zh-CN"/>
        </w:rPr>
      </w:pPr>
      <w:r w:rsidRPr="00F8076D">
        <w:rPr>
          <w:sz w:val="22"/>
          <w:szCs w:val="22"/>
          <w:lang w:eastAsia="zh-CN"/>
        </w:rPr>
        <w:t xml:space="preserve">5.4.1 Переустройство участка </w:t>
      </w:r>
      <w:r w:rsidRPr="00F8076D">
        <w:rPr>
          <w:bCs/>
          <w:color w:val="000000" w:themeColor="text1"/>
          <w:sz w:val="22"/>
          <w:szCs w:val="22"/>
          <w:lang w:eastAsia="zh-CN"/>
        </w:rPr>
        <w:t xml:space="preserve">ВЛ 10кВ Яш-4 ПС 35кВ Яшкинская </w:t>
      </w:r>
      <w:r w:rsidRPr="00F8076D">
        <w:rPr>
          <w:bCs/>
          <w:sz w:val="22"/>
          <w:szCs w:val="22"/>
          <w:lang w:eastAsia="zh-CN"/>
        </w:rPr>
        <w:t>в пролете опор № 12 - № 15</w:t>
      </w:r>
      <w:r w:rsidRPr="00F8076D">
        <w:rPr>
          <w:sz w:val="22"/>
          <w:szCs w:val="22"/>
          <w:lang w:eastAsia="zh-CN"/>
        </w:rPr>
        <w:t xml:space="preserve"> включительно (замену существующих опор и установку дополнительных определить проектной и рабочей документацией) ориентировочной протяженностью 0,20 км. Протяженность трассы, тип и марку устанавливаемых опор уточнить проектной документацией.</w:t>
      </w:r>
    </w:p>
    <w:p w14:paraId="04C22B78" w14:textId="77777777" w:rsidR="00F8076D" w:rsidRPr="00F8076D" w:rsidRDefault="00F8076D" w:rsidP="00F8076D">
      <w:pPr>
        <w:tabs>
          <w:tab w:val="left" w:pos="567"/>
        </w:tabs>
        <w:suppressAutoHyphens/>
        <w:ind w:firstLine="709"/>
        <w:jc w:val="both"/>
        <w:rPr>
          <w:sz w:val="22"/>
          <w:szCs w:val="22"/>
          <w:lang w:eastAsia="zh-CN"/>
        </w:rPr>
      </w:pPr>
      <w:r w:rsidRPr="00F8076D">
        <w:rPr>
          <w:sz w:val="22"/>
          <w:szCs w:val="22"/>
        </w:rPr>
        <w:t xml:space="preserve">5.4.2 ВЛ 10 кВ выполнить проводом типа </w:t>
      </w:r>
      <w:r w:rsidRPr="00F8076D">
        <w:rPr>
          <w:sz w:val="22"/>
          <w:szCs w:val="22"/>
          <w:lang w:eastAsia="zh-CN"/>
        </w:rPr>
        <w:t>АС-50/8 мм</w:t>
      </w:r>
      <w:r w:rsidRPr="00F8076D">
        <w:rPr>
          <w:sz w:val="22"/>
          <w:szCs w:val="22"/>
          <w:vertAlign w:val="superscript"/>
          <w:lang w:eastAsia="zh-CN"/>
        </w:rPr>
        <w:t>2</w:t>
      </w:r>
      <w:r w:rsidRPr="00F8076D">
        <w:rPr>
          <w:sz w:val="22"/>
          <w:szCs w:val="22"/>
        </w:rPr>
        <w:t xml:space="preserve"> (уточнить в проектной и рабочей документации)</w:t>
      </w:r>
      <w:r w:rsidRPr="00F8076D">
        <w:rPr>
          <w:sz w:val="22"/>
          <w:szCs w:val="22"/>
          <w:lang w:eastAsia="zh-CN"/>
        </w:rPr>
        <w:t xml:space="preserve">. </w:t>
      </w:r>
    </w:p>
    <w:p w14:paraId="280A3C8A" w14:textId="77777777" w:rsidR="00F8076D" w:rsidRPr="00F8076D" w:rsidRDefault="00F8076D" w:rsidP="00F8076D">
      <w:pPr>
        <w:tabs>
          <w:tab w:val="left" w:pos="0"/>
          <w:tab w:val="left" w:pos="567"/>
          <w:tab w:val="left" w:pos="993"/>
        </w:tabs>
        <w:suppressAutoHyphens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zh-CN"/>
        </w:rPr>
      </w:pPr>
      <w:r w:rsidRPr="00F8076D">
        <w:rPr>
          <w:sz w:val="22"/>
          <w:szCs w:val="22"/>
          <w:lang w:eastAsia="zh-CN"/>
        </w:rPr>
        <w:t xml:space="preserve">5.4.3 </w:t>
      </w:r>
      <w:r w:rsidRPr="00F8076D">
        <w:rPr>
          <w:spacing w:val="-2"/>
          <w:sz w:val="22"/>
          <w:szCs w:val="22"/>
          <w:lang w:eastAsia="zh-CN"/>
        </w:rPr>
        <w:t>На ВЛ 10 кВ использовать штыревые фарфоровые изоляторы с характеристиками не хуже типа ШФ-20.</w:t>
      </w:r>
      <w:r w:rsidRPr="00F8076D">
        <w:rPr>
          <w:sz w:val="22"/>
          <w:szCs w:val="22"/>
          <w:lang w:eastAsia="zh-CN"/>
        </w:rPr>
        <w:t xml:space="preserve"> </w:t>
      </w:r>
      <w:r w:rsidRPr="00F8076D">
        <w:rPr>
          <w:bCs/>
          <w:sz w:val="22"/>
          <w:szCs w:val="22"/>
          <w:lang w:eastAsia="zh-CN"/>
        </w:rPr>
        <w:t xml:space="preserve">Поддерживающие изолирующие подвески выполнить со стеклянными изоляторами типа </w:t>
      </w:r>
      <w:r w:rsidRPr="00F8076D">
        <w:rPr>
          <w:spacing w:val="-2"/>
          <w:sz w:val="22"/>
          <w:szCs w:val="22"/>
          <w:lang w:eastAsia="zh-CN"/>
        </w:rPr>
        <w:t>ПСД-70Е.</w:t>
      </w:r>
    </w:p>
    <w:p w14:paraId="2BC1387A" w14:textId="77777777" w:rsidR="00F8076D" w:rsidRPr="00F8076D" w:rsidRDefault="00F8076D" w:rsidP="00F8076D">
      <w:pPr>
        <w:widowControl w:val="0"/>
        <w:tabs>
          <w:tab w:val="left" w:pos="567"/>
        </w:tabs>
        <w:suppressAutoHyphens/>
        <w:ind w:firstLine="709"/>
        <w:contextualSpacing/>
        <w:jc w:val="both"/>
        <w:rPr>
          <w:spacing w:val="-2"/>
          <w:sz w:val="22"/>
          <w:szCs w:val="22"/>
          <w:lang w:eastAsia="zh-CN"/>
        </w:rPr>
      </w:pPr>
      <w:r w:rsidRPr="00F8076D">
        <w:rPr>
          <w:sz w:val="22"/>
          <w:szCs w:val="22"/>
          <w:lang w:eastAsia="zh-CN"/>
        </w:rPr>
        <w:t xml:space="preserve">5.4.4 </w:t>
      </w:r>
      <w:r w:rsidRPr="00F8076D">
        <w:rPr>
          <w:spacing w:val="-2"/>
          <w:sz w:val="22"/>
          <w:szCs w:val="22"/>
          <w:lang w:eastAsia="zh-CN"/>
        </w:rPr>
        <w:t>При установке штыревых изоляторов использовать только полиэтиленовые колпачки из полиэтилена высокого давления (ПВД) черного цвета базовой марки 10204 - 003 (ГОСТ 16337-77) с добавками в соответствии с рецептурой 01:</w:t>
      </w:r>
    </w:p>
    <w:p w14:paraId="2EA05898" w14:textId="77777777" w:rsidR="00F8076D" w:rsidRPr="00F8076D" w:rsidRDefault="00F8076D" w:rsidP="00F8076D">
      <w:pPr>
        <w:widowControl w:val="0"/>
        <w:tabs>
          <w:tab w:val="left" w:pos="567"/>
          <w:tab w:val="left" w:pos="993"/>
        </w:tabs>
        <w:ind w:right="-1" w:firstLine="709"/>
        <w:contextualSpacing/>
        <w:jc w:val="both"/>
        <w:rPr>
          <w:spacing w:val="-2"/>
          <w:sz w:val="22"/>
          <w:szCs w:val="22"/>
          <w:lang w:eastAsia="zh-CN"/>
        </w:rPr>
      </w:pPr>
      <w:r w:rsidRPr="00F8076D">
        <w:rPr>
          <w:spacing w:val="-2"/>
          <w:sz w:val="22"/>
          <w:szCs w:val="22"/>
          <w:lang w:eastAsia="zh-CN"/>
        </w:rPr>
        <w:t>- с характеристиками не хуже типа К-6 на штырь 20 мм;</w:t>
      </w:r>
    </w:p>
    <w:p w14:paraId="58738281" w14:textId="77777777" w:rsidR="00F8076D" w:rsidRPr="00F8076D" w:rsidRDefault="00F8076D" w:rsidP="00F8076D">
      <w:pPr>
        <w:widowControl w:val="0"/>
        <w:tabs>
          <w:tab w:val="left" w:pos="567"/>
          <w:tab w:val="left" w:pos="993"/>
        </w:tabs>
        <w:ind w:right="-1" w:firstLine="709"/>
        <w:contextualSpacing/>
        <w:jc w:val="both"/>
        <w:rPr>
          <w:spacing w:val="-2"/>
          <w:sz w:val="22"/>
          <w:szCs w:val="22"/>
          <w:lang w:eastAsia="zh-CN"/>
        </w:rPr>
      </w:pPr>
      <w:r w:rsidRPr="00F8076D">
        <w:rPr>
          <w:spacing w:val="-2"/>
          <w:sz w:val="22"/>
          <w:szCs w:val="22"/>
          <w:lang w:eastAsia="zh-CN"/>
        </w:rPr>
        <w:t xml:space="preserve">- с характеристиками не хуже типа К-10 на штырь 22 мм; </w:t>
      </w:r>
    </w:p>
    <w:p w14:paraId="62626D0C" w14:textId="1EA042B9" w:rsidR="00F8076D" w:rsidRPr="00F8076D" w:rsidRDefault="00F8076D" w:rsidP="00F8076D">
      <w:pPr>
        <w:tabs>
          <w:tab w:val="left" w:pos="567"/>
          <w:tab w:val="left" w:pos="993"/>
        </w:tabs>
        <w:suppressAutoHyphens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zh-CN"/>
        </w:rPr>
      </w:pPr>
      <w:r w:rsidRPr="00F8076D">
        <w:rPr>
          <w:spacing w:val="-2"/>
          <w:sz w:val="22"/>
          <w:szCs w:val="22"/>
          <w:lang w:eastAsia="zh-CN"/>
        </w:rPr>
        <w:t xml:space="preserve">- с характеристиками не хуже типа К-9 на штырь 24 мм. </w:t>
      </w:r>
    </w:p>
    <w:p w14:paraId="74FE4B8F" w14:textId="77777777" w:rsidR="00F8076D" w:rsidRPr="00F8076D" w:rsidRDefault="00F8076D" w:rsidP="00F8076D">
      <w:pPr>
        <w:tabs>
          <w:tab w:val="left" w:pos="567"/>
        </w:tabs>
        <w:suppressAutoHyphens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zh-CN"/>
        </w:rPr>
      </w:pPr>
      <w:r w:rsidRPr="00F8076D">
        <w:rPr>
          <w:sz w:val="22"/>
          <w:szCs w:val="22"/>
          <w:lang w:eastAsia="zh-CN"/>
        </w:rPr>
        <w:t>5.4.5 Проект расстановки опор ВЛ, решения по проводу, изоляции.</w:t>
      </w:r>
    </w:p>
    <w:p w14:paraId="5AA5A3DC" w14:textId="77777777" w:rsidR="00F8076D" w:rsidRPr="00F8076D" w:rsidRDefault="00F8076D" w:rsidP="00F8076D">
      <w:pPr>
        <w:tabs>
          <w:tab w:val="left" w:pos="567"/>
        </w:tabs>
        <w:suppressAutoHyphens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zh-CN"/>
        </w:rPr>
      </w:pPr>
      <w:r w:rsidRPr="00F8076D">
        <w:rPr>
          <w:sz w:val="22"/>
          <w:szCs w:val="22"/>
          <w:lang w:eastAsia="zh-CN"/>
        </w:rPr>
        <w:t>5.4.6 Проект дорог, маршруты доставки опор.</w:t>
      </w:r>
    </w:p>
    <w:p w14:paraId="1F8C12F4" w14:textId="77777777" w:rsidR="00F8076D" w:rsidRPr="00F8076D" w:rsidRDefault="00F8076D" w:rsidP="00F8076D">
      <w:pPr>
        <w:tabs>
          <w:tab w:val="left" w:pos="567"/>
        </w:tabs>
        <w:suppressAutoHyphens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zh-CN"/>
        </w:rPr>
      </w:pPr>
      <w:r w:rsidRPr="00F8076D">
        <w:rPr>
          <w:sz w:val="22"/>
          <w:szCs w:val="22"/>
          <w:lang w:eastAsia="zh-CN"/>
        </w:rPr>
        <w:t xml:space="preserve">5.4.7 Решения по фундаментам под опоры ВЛ. </w:t>
      </w:r>
    </w:p>
    <w:p w14:paraId="5BBFE0EC" w14:textId="77777777" w:rsidR="00F8076D" w:rsidRPr="00F8076D" w:rsidRDefault="00F8076D" w:rsidP="00F8076D">
      <w:pPr>
        <w:tabs>
          <w:tab w:val="left" w:pos="567"/>
        </w:tabs>
        <w:suppressAutoHyphens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zh-CN"/>
        </w:rPr>
      </w:pPr>
      <w:r w:rsidRPr="00F8076D">
        <w:rPr>
          <w:sz w:val="22"/>
          <w:szCs w:val="22"/>
          <w:lang w:eastAsia="zh-CN"/>
        </w:rPr>
        <w:t xml:space="preserve">5.4.8 </w:t>
      </w:r>
      <w:r w:rsidRPr="00F8076D">
        <w:rPr>
          <w:sz w:val="22"/>
          <w:szCs w:val="22"/>
        </w:rPr>
        <w:t>На ВЛ-10 кВ использовать железобетонные опоры СВ-105-5, СВ-110 с изгибающим моментом не менее 5 тс*м (50кН*м), для переходов и двух цепных ВЛ на подвесных изоляторах применять: железобетонные опоры СВ-164-20 - с изгибающим моментом не менее 20 тс*м (200кН*м)</w:t>
      </w:r>
      <w:r w:rsidRPr="00F8076D">
        <w:rPr>
          <w:sz w:val="22"/>
          <w:szCs w:val="22"/>
          <w:lang w:eastAsia="zh-CN"/>
        </w:rPr>
        <w:t>.</w:t>
      </w:r>
    </w:p>
    <w:p w14:paraId="6B24A61B" w14:textId="77777777" w:rsidR="00F8076D" w:rsidRPr="00F8076D" w:rsidRDefault="00F8076D" w:rsidP="00F8076D">
      <w:pPr>
        <w:tabs>
          <w:tab w:val="left" w:pos="0"/>
          <w:tab w:val="left" w:pos="567"/>
          <w:tab w:val="left" w:pos="993"/>
        </w:tabs>
        <w:suppressAutoHyphens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zh-CN"/>
        </w:rPr>
      </w:pPr>
      <w:r w:rsidRPr="00F8076D">
        <w:rPr>
          <w:sz w:val="22"/>
          <w:szCs w:val="22"/>
        </w:rPr>
        <w:t>5.4.9 В ПиРД в таблице ведомостей опор напротив каждого типа опор должны быть указаны типы траверс, которые должны быть смонтированы на этих опорах</w:t>
      </w:r>
      <w:r w:rsidRPr="00F8076D">
        <w:rPr>
          <w:spacing w:val="-2"/>
          <w:sz w:val="22"/>
          <w:szCs w:val="22"/>
          <w:lang w:eastAsia="zh-CN"/>
        </w:rPr>
        <w:t xml:space="preserve">. </w:t>
      </w:r>
    </w:p>
    <w:p w14:paraId="78055AFB" w14:textId="77777777" w:rsidR="00F8076D" w:rsidRPr="00F8076D" w:rsidRDefault="00F8076D" w:rsidP="00F8076D">
      <w:pPr>
        <w:tabs>
          <w:tab w:val="left" w:pos="0"/>
          <w:tab w:val="left" w:pos="567"/>
          <w:tab w:val="left" w:pos="993"/>
          <w:tab w:val="left" w:pos="1418"/>
        </w:tabs>
        <w:suppressAutoHyphens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zh-CN"/>
        </w:rPr>
      </w:pPr>
      <w:r w:rsidRPr="00F8076D">
        <w:rPr>
          <w:sz w:val="22"/>
          <w:szCs w:val="22"/>
        </w:rPr>
        <w:t xml:space="preserve">5.4.10 </w:t>
      </w:r>
      <w:r w:rsidRPr="00F8076D">
        <w:rPr>
          <w:sz w:val="22"/>
          <w:szCs w:val="22"/>
          <w:lang w:eastAsia="zh-CN"/>
        </w:rPr>
        <w:t>Предусмотреть оснащение опор ВЛ специальными устройствами, препятствующими гнездованию птиц на конструктивных элементах опор, использование отпугивающих и птицезащитных устройств в зависимости от выбранной конструкции элементов ЛЭП</w:t>
      </w:r>
      <w:r w:rsidRPr="00F8076D">
        <w:rPr>
          <w:spacing w:val="-2"/>
          <w:sz w:val="22"/>
          <w:szCs w:val="22"/>
          <w:lang w:eastAsia="zh-CN"/>
        </w:rPr>
        <w:t xml:space="preserve">.  </w:t>
      </w:r>
    </w:p>
    <w:p w14:paraId="00805516" w14:textId="77777777" w:rsidR="00F8076D" w:rsidRPr="00F8076D" w:rsidRDefault="00F8076D" w:rsidP="00F8076D">
      <w:pPr>
        <w:tabs>
          <w:tab w:val="left" w:pos="0"/>
          <w:tab w:val="left" w:pos="993"/>
        </w:tabs>
        <w:suppressAutoHyphens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zh-CN"/>
        </w:rPr>
      </w:pPr>
      <w:r w:rsidRPr="00F8076D">
        <w:rPr>
          <w:sz w:val="22"/>
          <w:szCs w:val="22"/>
          <w:lang w:eastAsia="zh-CN"/>
        </w:rPr>
        <w:t>5.4.12 Каждое пересечение проектируемых линий с другими линиями, инженерными коммуникациями или естественными природными преградами (водоемы, овраги и т.п.), должно быть показано в проектной документации в профиле на чертеже.</w:t>
      </w:r>
    </w:p>
    <w:p w14:paraId="564CD0E2" w14:textId="77777777" w:rsidR="00F8076D" w:rsidRPr="00F8076D" w:rsidRDefault="00F8076D" w:rsidP="00F8076D">
      <w:pPr>
        <w:suppressAutoHyphens/>
        <w:ind w:firstLine="709"/>
        <w:jc w:val="both"/>
        <w:rPr>
          <w:sz w:val="22"/>
          <w:szCs w:val="22"/>
          <w:lang w:eastAsia="zh-CN"/>
        </w:rPr>
      </w:pPr>
      <w:r w:rsidRPr="00F8076D">
        <w:rPr>
          <w:sz w:val="22"/>
          <w:szCs w:val="22"/>
          <w:lang w:eastAsia="zh-CN"/>
        </w:rPr>
        <w:t xml:space="preserve">5.4.13 </w:t>
      </w:r>
      <w:r w:rsidRPr="00F8076D">
        <w:rPr>
          <w:bCs/>
          <w:sz w:val="22"/>
          <w:szCs w:val="22"/>
          <w:lang w:eastAsia="zh-CN"/>
        </w:rPr>
        <w:t>В</w:t>
      </w:r>
      <w:r w:rsidRPr="00F8076D">
        <w:rPr>
          <w:spacing w:val="-2"/>
          <w:sz w:val="22"/>
          <w:szCs w:val="22"/>
          <w:lang w:eastAsia="zh-CN"/>
        </w:rPr>
        <w:t xml:space="preserve"> таблице ведомостей опор напротив каждого типа опор должны быть указаны типы траверс, которые должны быть смонтированы на этих опорах.</w:t>
      </w:r>
      <w:r w:rsidRPr="00F8076D">
        <w:rPr>
          <w:sz w:val="22"/>
          <w:szCs w:val="22"/>
          <w:lang w:eastAsia="zh-CN"/>
        </w:rPr>
        <w:t xml:space="preserve"> </w:t>
      </w:r>
    </w:p>
    <w:p w14:paraId="5BF6482A" w14:textId="77777777" w:rsidR="00F8076D" w:rsidRPr="00F8076D" w:rsidRDefault="00F8076D" w:rsidP="00F8076D">
      <w:pPr>
        <w:suppressAutoHyphens/>
        <w:ind w:firstLine="709"/>
        <w:jc w:val="both"/>
        <w:rPr>
          <w:sz w:val="22"/>
          <w:szCs w:val="22"/>
          <w:lang w:eastAsia="zh-CN"/>
        </w:rPr>
      </w:pPr>
      <w:r w:rsidRPr="00F8076D">
        <w:rPr>
          <w:sz w:val="22"/>
          <w:szCs w:val="22"/>
          <w:lang w:eastAsia="zh-CN"/>
        </w:rPr>
        <w:t xml:space="preserve">5.4.14 При выборе оборудования и материалов на этапе проектирования учесть его энергоэффективность.  При этом окончательный выбор оборудования и материалов произвести на основе технико-экономического расчета. </w:t>
      </w:r>
    </w:p>
    <w:p w14:paraId="123B654D" w14:textId="77777777" w:rsidR="00F8076D" w:rsidRPr="00F8076D" w:rsidRDefault="00F8076D" w:rsidP="00F8076D">
      <w:pPr>
        <w:suppressAutoHyphens/>
        <w:ind w:firstLine="709"/>
        <w:jc w:val="both"/>
        <w:rPr>
          <w:sz w:val="22"/>
          <w:szCs w:val="22"/>
          <w:lang w:eastAsia="zh-CN"/>
        </w:rPr>
      </w:pPr>
      <w:r w:rsidRPr="00F8076D">
        <w:rPr>
          <w:sz w:val="22"/>
          <w:szCs w:val="22"/>
          <w:lang w:eastAsia="zh-CN"/>
        </w:rPr>
        <w:t>5.4.15 Условия выбора основного электротехнического оборудования, проводов, кабелей подтверждать расчётами. Все необходимые расчёты прилагать к проектной документации с указанием литературы, на основании которой они производились.</w:t>
      </w:r>
    </w:p>
    <w:p w14:paraId="0BA9FFFC" w14:textId="77777777" w:rsidR="00F8076D" w:rsidRPr="00F8076D" w:rsidRDefault="00F8076D" w:rsidP="00F8076D">
      <w:pPr>
        <w:suppressAutoHyphens/>
        <w:ind w:firstLine="709"/>
        <w:jc w:val="both"/>
        <w:rPr>
          <w:sz w:val="22"/>
          <w:szCs w:val="22"/>
          <w:lang w:eastAsia="zh-CN"/>
        </w:rPr>
      </w:pPr>
      <w:r w:rsidRPr="00F8076D">
        <w:rPr>
          <w:sz w:val="22"/>
          <w:szCs w:val="22"/>
          <w:lang w:eastAsia="zh-CN"/>
        </w:rPr>
        <w:t>5.5 Условия выбора основного электротехнического оборудования, проводов, кабелей подтверждать расчётами. Все необходимые расчёты прилагать к проектной документации с указанием литературы, на основании которой они производились.</w:t>
      </w:r>
    </w:p>
    <w:p w14:paraId="13CE2531" w14:textId="77777777" w:rsidR="00F8076D" w:rsidRPr="00F8076D" w:rsidRDefault="00F8076D" w:rsidP="00F8076D">
      <w:pPr>
        <w:suppressAutoHyphens/>
        <w:ind w:firstLine="709"/>
        <w:jc w:val="both"/>
        <w:rPr>
          <w:sz w:val="22"/>
          <w:szCs w:val="22"/>
          <w:lang w:eastAsia="zh-CN"/>
        </w:rPr>
      </w:pPr>
      <w:r w:rsidRPr="00F8076D">
        <w:rPr>
          <w:sz w:val="22"/>
          <w:szCs w:val="22"/>
          <w:lang w:eastAsia="zh-CN"/>
        </w:rPr>
        <w:t>5.6 Выполнить мероприятия, обеспечивающие безопасное осуществление фактического присоединения и фактического приема напряжения и мощности в соответствии с п. 108 главы Х Правил технологического присоединения энергопринимающих устройств потребителей электрической энергии, объектов по производству электрической энергии, а также объектов электросетевого хозяйства, принадлежащих сетевым организациям и иным лицам, к электрическим сетям (утв. постановлением Правительства РФ от 27 декабря 2004 г. N 861).</w:t>
      </w:r>
    </w:p>
    <w:p w14:paraId="66757694" w14:textId="77777777" w:rsidR="00F8076D" w:rsidRPr="00F8076D" w:rsidRDefault="00F8076D" w:rsidP="00F8076D">
      <w:pPr>
        <w:suppressAutoHyphens/>
        <w:jc w:val="both"/>
        <w:rPr>
          <w:sz w:val="22"/>
          <w:szCs w:val="22"/>
          <w:lang w:eastAsia="zh-CN"/>
        </w:rPr>
      </w:pPr>
      <w:r w:rsidRPr="00F8076D">
        <w:rPr>
          <w:sz w:val="22"/>
          <w:szCs w:val="22"/>
        </w:rPr>
        <w:t xml:space="preserve">            </w:t>
      </w:r>
      <w:r w:rsidRPr="00F8076D">
        <w:rPr>
          <w:sz w:val="22"/>
          <w:szCs w:val="22"/>
          <w:lang w:eastAsia="zh-CN"/>
        </w:rPr>
        <w:t>5.7 Отдельным томом выполнить и оформить в соответствии с Положением «О составе разделов проектной документации и требованиях к их содержанию», утвержденным Постановлением Правительства Российской Федерации от 16.02.2008 № 87 раздел проектной документации:</w:t>
      </w:r>
    </w:p>
    <w:p w14:paraId="43530B4B" w14:textId="77777777" w:rsidR="00F8076D" w:rsidRPr="00F8076D" w:rsidRDefault="00F8076D" w:rsidP="00F8076D">
      <w:pPr>
        <w:numPr>
          <w:ilvl w:val="0"/>
          <w:numId w:val="1"/>
        </w:numPr>
        <w:tabs>
          <w:tab w:val="num" w:pos="993"/>
        </w:tabs>
        <w:suppressAutoHyphens/>
        <w:ind w:left="0" w:firstLine="709"/>
        <w:jc w:val="both"/>
        <w:rPr>
          <w:i/>
          <w:iCs/>
          <w:sz w:val="22"/>
          <w:szCs w:val="22"/>
          <w:lang w:eastAsia="zh-CN"/>
        </w:rPr>
      </w:pPr>
      <w:r w:rsidRPr="00F8076D">
        <w:rPr>
          <w:sz w:val="22"/>
          <w:szCs w:val="22"/>
          <w:lang w:eastAsia="zh-CN"/>
        </w:rPr>
        <w:t>«Проект полосы отвода».</w:t>
      </w:r>
    </w:p>
    <w:p w14:paraId="63E51BED" w14:textId="77777777" w:rsidR="00F8076D" w:rsidRPr="00F8076D" w:rsidRDefault="00F8076D" w:rsidP="00F8076D">
      <w:pPr>
        <w:widowControl w:val="0"/>
        <w:tabs>
          <w:tab w:val="left" w:pos="-4860"/>
          <w:tab w:val="left" w:pos="-4680"/>
        </w:tabs>
        <w:suppressAutoHyphens/>
        <w:ind w:firstLine="709"/>
        <w:jc w:val="both"/>
        <w:rPr>
          <w:sz w:val="22"/>
          <w:szCs w:val="22"/>
          <w:lang w:eastAsia="zh-CN"/>
        </w:rPr>
      </w:pPr>
      <w:r w:rsidRPr="00F8076D">
        <w:rPr>
          <w:sz w:val="22"/>
          <w:szCs w:val="22"/>
          <w:lang w:eastAsia="zh-CN"/>
        </w:rPr>
        <w:t>Кроме того, в указанные разделы разработать (подготовить) и включить следующие материалы в объёме, достаточном для подачи проектной документации в экспертизу, её прохождения и обеспечивающем получение положительного заключения экспертизы:</w:t>
      </w:r>
    </w:p>
    <w:p w14:paraId="676D5193" w14:textId="77777777" w:rsidR="00F8076D" w:rsidRPr="00F8076D" w:rsidRDefault="00F8076D" w:rsidP="00F8076D">
      <w:pPr>
        <w:widowControl w:val="0"/>
        <w:tabs>
          <w:tab w:val="left" w:pos="-4860"/>
          <w:tab w:val="left" w:pos="-4680"/>
        </w:tabs>
        <w:suppressAutoHyphens/>
        <w:ind w:firstLine="709"/>
        <w:jc w:val="both"/>
        <w:rPr>
          <w:sz w:val="22"/>
          <w:szCs w:val="22"/>
          <w:lang w:eastAsia="zh-CN"/>
        </w:rPr>
      </w:pPr>
      <w:r w:rsidRPr="00F8076D">
        <w:rPr>
          <w:sz w:val="22"/>
          <w:szCs w:val="22"/>
          <w:lang w:eastAsia="zh-CN"/>
        </w:rPr>
        <w:t>- решения о предварительном согласовании предоставления земельных участков исполнительных органов государственной власти и(или) органов местного самоуправления, уполномоченных на распоряжение земельными участками, находящимися в государственной или муниципальной собственности, и иных правообладателей для размещения проектируемых объектов (при необходимости);</w:t>
      </w:r>
    </w:p>
    <w:p w14:paraId="67DF659E" w14:textId="77777777" w:rsidR="00F8076D" w:rsidRPr="00F8076D" w:rsidRDefault="00F8076D" w:rsidP="00F8076D">
      <w:pPr>
        <w:widowControl w:val="0"/>
        <w:tabs>
          <w:tab w:val="left" w:pos="-4860"/>
          <w:tab w:val="left" w:pos="-4680"/>
        </w:tabs>
        <w:suppressAutoHyphens/>
        <w:ind w:firstLine="709"/>
        <w:jc w:val="both"/>
        <w:rPr>
          <w:sz w:val="22"/>
          <w:szCs w:val="22"/>
          <w:lang w:eastAsia="zh-CN"/>
        </w:rPr>
      </w:pPr>
      <w:r w:rsidRPr="00F8076D">
        <w:rPr>
          <w:sz w:val="22"/>
          <w:szCs w:val="22"/>
          <w:lang w:eastAsia="zh-CN"/>
        </w:rPr>
        <w:t>- решения о предоставлении земельных участков исполнительных органов государственной власти и(или) органов местного самоуправления, уполномоченных на распоряжение земельными участками, находящимися в государственной или муниципальной собственности, и иных правообладателей для размещения проектируемых объектов (при необходимости);</w:t>
      </w:r>
    </w:p>
    <w:p w14:paraId="004A49DA" w14:textId="77777777" w:rsidR="00F8076D" w:rsidRPr="00F8076D" w:rsidRDefault="00F8076D" w:rsidP="00F8076D">
      <w:pPr>
        <w:widowControl w:val="0"/>
        <w:tabs>
          <w:tab w:val="left" w:pos="-4860"/>
          <w:tab w:val="left" w:pos="-4680"/>
        </w:tabs>
        <w:suppressAutoHyphens/>
        <w:ind w:firstLine="709"/>
        <w:jc w:val="both"/>
        <w:rPr>
          <w:sz w:val="22"/>
          <w:szCs w:val="22"/>
          <w:lang w:eastAsia="zh-CN"/>
        </w:rPr>
      </w:pPr>
      <w:r w:rsidRPr="00F8076D">
        <w:rPr>
          <w:sz w:val="22"/>
          <w:szCs w:val="22"/>
          <w:lang w:eastAsia="zh-CN"/>
        </w:rPr>
        <w:t>- расчеты убытков, в том числе упущенной выгоды правообладателям земельных участков при строительстве объекта электросетевого хозяйства;</w:t>
      </w:r>
    </w:p>
    <w:p w14:paraId="3CFFCF71" w14:textId="77777777" w:rsidR="00F8076D" w:rsidRPr="00F8076D" w:rsidRDefault="00F8076D" w:rsidP="00F8076D">
      <w:pPr>
        <w:widowControl w:val="0"/>
        <w:tabs>
          <w:tab w:val="left" w:pos="-4860"/>
          <w:tab w:val="left" w:pos="-4680"/>
        </w:tabs>
        <w:suppressAutoHyphens/>
        <w:ind w:firstLine="709"/>
        <w:jc w:val="both"/>
        <w:rPr>
          <w:sz w:val="22"/>
          <w:szCs w:val="22"/>
          <w:lang w:eastAsia="zh-CN"/>
        </w:rPr>
      </w:pPr>
      <w:r w:rsidRPr="00F8076D">
        <w:rPr>
          <w:sz w:val="22"/>
          <w:szCs w:val="22"/>
          <w:lang w:eastAsia="zh-CN"/>
        </w:rPr>
        <w:t>- кадастровые планы территорий с нанесением на них границ земельного участка ПС (полосы отвода земель - для ЛЭП), границ охранной и санитарно-защитной зон проектируемого объекта и объектов, в которые попадает земельный участок (полоса отвода);</w:t>
      </w:r>
    </w:p>
    <w:p w14:paraId="3CC5F214" w14:textId="77777777" w:rsidR="00F8076D" w:rsidRPr="00F8076D" w:rsidRDefault="00F8076D" w:rsidP="00F8076D">
      <w:pPr>
        <w:widowControl w:val="0"/>
        <w:tabs>
          <w:tab w:val="left" w:pos="-4860"/>
          <w:tab w:val="left" w:pos="-4680"/>
        </w:tabs>
        <w:suppressAutoHyphens/>
        <w:ind w:firstLine="709"/>
        <w:jc w:val="both"/>
        <w:rPr>
          <w:sz w:val="22"/>
          <w:szCs w:val="22"/>
          <w:lang w:eastAsia="zh-CN"/>
        </w:rPr>
      </w:pPr>
      <w:r w:rsidRPr="00F8076D">
        <w:rPr>
          <w:sz w:val="22"/>
          <w:szCs w:val="22"/>
          <w:lang w:eastAsia="zh-CN"/>
        </w:rPr>
        <w:t>- сводная экспликация земель по землепользователям (для ЛЭП - по пикетам трассы);</w:t>
      </w:r>
    </w:p>
    <w:p w14:paraId="10E4AAD5" w14:textId="77777777" w:rsidR="00F8076D" w:rsidRPr="00F8076D" w:rsidRDefault="00F8076D" w:rsidP="00F8076D">
      <w:pPr>
        <w:suppressAutoHyphens/>
        <w:ind w:firstLine="709"/>
        <w:jc w:val="both"/>
        <w:rPr>
          <w:sz w:val="22"/>
          <w:szCs w:val="22"/>
          <w:lang w:eastAsia="zh-CN"/>
        </w:rPr>
      </w:pPr>
      <w:r w:rsidRPr="00F8076D">
        <w:rPr>
          <w:sz w:val="22"/>
          <w:szCs w:val="22"/>
          <w:lang w:eastAsia="zh-CN"/>
        </w:rPr>
        <w:t>5.7.1 Оформить земельно-правовые отношения с участниками земельно-правовых отношений и получить исходно-разрешительную документацию для размещения ЛЭП, в том числе:</w:t>
      </w:r>
    </w:p>
    <w:p w14:paraId="2F7A5E62" w14:textId="77777777" w:rsidR="00F8076D" w:rsidRPr="00F8076D" w:rsidRDefault="00F8076D" w:rsidP="00F8076D">
      <w:pPr>
        <w:suppressAutoHyphens/>
        <w:ind w:firstLine="709"/>
        <w:jc w:val="both"/>
        <w:rPr>
          <w:sz w:val="22"/>
          <w:szCs w:val="22"/>
          <w:lang w:eastAsia="zh-CN"/>
        </w:rPr>
      </w:pPr>
      <w:r w:rsidRPr="00F8076D">
        <w:rPr>
          <w:sz w:val="22"/>
          <w:szCs w:val="22"/>
          <w:lang w:eastAsia="zh-CN"/>
        </w:rPr>
        <w:t xml:space="preserve">- определить площади земельных участков, на территории которых планируется размещение объектов; </w:t>
      </w:r>
    </w:p>
    <w:p w14:paraId="0483A781" w14:textId="77777777" w:rsidR="00F8076D" w:rsidRPr="00F8076D" w:rsidRDefault="00F8076D" w:rsidP="00F8076D">
      <w:pPr>
        <w:suppressAutoHyphens/>
        <w:ind w:firstLine="709"/>
        <w:jc w:val="both"/>
        <w:rPr>
          <w:sz w:val="22"/>
          <w:szCs w:val="22"/>
          <w:lang w:eastAsia="zh-CN"/>
        </w:rPr>
      </w:pPr>
      <w:r w:rsidRPr="00F8076D">
        <w:rPr>
          <w:sz w:val="22"/>
          <w:szCs w:val="22"/>
          <w:lang w:eastAsia="zh-CN"/>
        </w:rPr>
        <w:t>- выявить все затрагиваемые строительством земельные участки;</w:t>
      </w:r>
    </w:p>
    <w:p w14:paraId="49BDA16E" w14:textId="77777777" w:rsidR="00F8076D" w:rsidRPr="00F8076D" w:rsidRDefault="00F8076D" w:rsidP="00F8076D">
      <w:pPr>
        <w:suppressAutoHyphens/>
        <w:ind w:firstLine="709"/>
        <w:jc w:val="both"/>
        <w:rPr>
          <w:sz w:val="22"/>
          <w:szCs w:val="22"/>
          <w:lang w:eastAsia="zh-CN"/>
        </w:rPr>
      </w:pPr>
      <w:r w:rsidRPr="00F8076D">
        <w:rPr>
          <w:sz w:val="22"/>
          <w:szCs w:val="22"/>
          <w:lang w:eastAsia="zh-CN"/>
        </w:rPr>
        <w:t>- получить сведения о категории, виде разрешенного использования, а также о наличии или отсутствии границ земельных участков в ЕГРН;</w:t>
      </w:r>
    </w:p>
    <w:p w14:paraId="0AE6E131" w14:textId="77777777" w:rsidR="00F8076D" w:rsidRPr="00F8076D" w:rsidRDefault="00F8076D" w:rsidP="00F8076D">
      <w:pPr>
        <w:suppressAutoHyphens/>
        <w:ind w:firstLine="709"/>
        <w:jc w:val="both"/>
        <w:rPr>
          <w:sz w:val="22"/>
          <w:szCs w:val="22"/>
          <w:lang w:eastAsia="zh-CN"/>
        </w:rPr>
      </w:pPr>
      <w:r w:rsidRPr="00F8076D">
        <w:rPr>
          <w:sz w:val="22"/>
          <w:szCs w:val="22"/>
          <w:lang w:eastAsia="zh-CN"/>
        </w:rPr>
        <w:t>- получить сведения о наличии, отсутствии и регистрации прав на земельные участки, на территории которых планируется строительство и размещение объектов;</w:t>
      </w:r>
    </w:p>
    <w:p w14:paraId="5659BB50" w14:textId="77777777" w:rsidR="00F8076D" w:rsidRPr="00F8076D" w:rsidRDefault="00F8076D" w:rsidP="00F8076D">
      <w:pPr>
        <w:suppressAutoHyphens/>
        <w:ind w:firstLine="709"/>
        <w:jc w:val="both"/>
        <w:rPr>
          <w:sz w:val="22"/>
          <w:szCs w:val="22"/>
          <w:lang w:eastAsia="zh-CN"/>
        </w:rPr>
      </w:pPr>
      <w:r w:rsidRPr="00F8076D">
        <w:rPr>
          <w:sz w:val="22"/>
          <w:szCs w:val="22"/>
          <w:lang w:eastAsia="zh-CN"/>
        </w:rPr>
        <w:t>- осуществить все необходимые и достаточные действия по согласованию и оформлению земельно-правовых отношений</w:t>
      </w:r>
      <w:r w:rsidRPr="00F8076D" w:rsidDel="00AB7405">
        <w:rPr>
          <w:sz w:val="22"/>
          <w:szCs w:val="22"/>
          <w:lang w:eastAsia="zh-CN"/>
        </w:rPr>
        <w:t xml:space="preserve"> </w:t>
      </w:r>
      <w:r w:rsidRPr="00F8076D">
        <w:rPr>
          <w:sz w:val="22"/>
          <w:szCs w:val="22"/>
          <w:lang w:eastAsia="zh-CN"/>
        </w:rPr>
        <w:t>с участниками земельно-правовых отношений (собственники, землевладельцы, землепользователи, арендаторы);</w:t>
      </w:r>
    </w:p>
    <w:p w14:paraId="4B73D3D6" w14:textId="77777777" w:rsidR="00F8076D" w:rsidRPr="00F8076D" w:rsidRDefault="00F8076D" w:rsidP="00F8076D">
      <w:pPr>
        <w:suppressAutoHyphens/>
        <w:ind w:firstLine="709"/>
        <w:jc w:val="both"/>
        <w:rPr>
          <w:sz w:val="22"/>
          <w:szCs w:val="22"/>
          <w:lang w:eastAsia="zh-CN"/>
        </w:rPr>
      </w:pPr>
      <w:r w:rsidRPr="00F8076D">
        <w:rPr>
          <w:sz w:val="22"/>
          <w:szCs w:val="22"/>
          <w:lang w:eastAsia="zh-CN"/>
        </w:rPr>
        <w:t>- провести переговоры с участниками земельно-правовых отношений</w:t>
      </w:r>
      <w:r w:rsidRPr="00F8076D" w:rsidDel="00AB7405">
        <w:rPr>
          <w:sz w:val="22"/>
          <w:szCs w:val="22"/>
          <w:lang w:eastAsia="zh-CN"/>
        </w:rPr>
        <w:t xml:space="preserve"> </w:t>
      </w:r>
      <w:r w:rsidRPr="00F8076D">
        <w:rPr>
          <w:sz w:val="22"/>
          <w:szCs w:val="22"/>
          <w:lang w:eastAsia="zh-CN"/>
        </w:rPr>
        <w:t>и получить согласие на размещение ЛЭП, посредством заключения договора о намерениях или письменного согласия лица (форму согласия согласовать с Заказчиком);</w:t>
      </w:r>
    </w:p>
    <w:p w14:paraId="3592A889" w14:textId="77777777" w:rsidR="00F8076D" w:rsidRPr="00F8076D" w:rsidRDefault="00F8076D" w:rsidP="00F8076D">
      <w:pPr>
        <w:suppressAutoHyphens/>
        <w:ind w:firstLine="709"/>
        <w:jc w:val="both"/>
        <w:rPr>
          <w:sz w:val="22"/>
          <w:szCs w:val="22"/>
          <w:lang w:eastAsia="zh-CN"/>
        </w:rPr>
      </w:pPr>
      <w:r w:rsidRPr="00F8076D">
        <w:rPr>
          <w:sz w:val="22"/>
          <w:szCs w:val="22"/>
          <w:lang w:eastAsia="zh-CN"/>
        </w:rPr>
        <w:t>- разрешение на условно разрешенный вид использования земельного участка (в случае необходимости);</w:t>
      </w:r>
    </w:p>
    <w:p w14:paraId="565869E8" w14:textId="77777777" w:rsidR="00F8076D" w:rsidRPr="00F8076D" w:rsidRDefault="00F8076D" w:rsidP="00F8076D">
      <w:pPr>
        <w:suppressAutoHyphens/>
        <w:ind w:firstLine="709"/>
        <w:jc w:val="both"/>
        <w:rPr>
          <w:sz w:val="22"/>
          <w:szCs w:val="22"/>
          <w:lang w:eastAsia="zh-CN"/>
        </w:rPr>
      </w:pPr>
      <w:r w:rsidRPr="00F8076D">
        <w:rPr>
          <w:sz w:val="22"/>
          <w:szCs w:val="22"/>
          <w:lang w:eastAsia="zh-CN"/>
        </w:rPr>
        <w:t>- разрешение на отклонение от предельных параметров разрешенного строительства, объекта капитального строительства (в случае необходимости);</w:t>
      </w:r>
    </w:p>
    <w:p w14:paraId="18E3D6D4" w14:textId="77777777" w:rsidR="00F8076D" w:rsidRPr="00F8076D" w:rsidRDefault="00F8076D" w:rsidP="00F8076D">
      <w:pPr>
        <w:suppressAutoHyphens/>
        <w:ind w:firstLine="709"/>
        <w:jc w:val="both"/>
        <w:rPr>
          <w:sz w:val="22"/>
          <w:szCs w:val="22"/>
          <w:lang w:eastAsia="zh-CN"/>
        </w:rPr>
      </w:pPr>
      <w:r w:rsidRPr="00F8076D">
        <w:rPr>
          <w:sz w:val="22"/>
          <w:szCs w:val="22"/>
          <w:lang w:eastAsia="zh-CN"/>
        </w:rPr>
        <w:t>- в случае размещения ЛЭП, на площади залегания полезных ископаемых выполнить все необходимые действия для получения разрешения на осуществление застройки площадей залегания полезных ископаемых в недрах. Получить разрешение на осуществление застройки площадей залегания полезных ископаемых в недрах;</w:t>
      </w:r>
    </w:p>
    <w:p w14:paraId="77B54BEB" w14:textId="77777777" w:rsidR="00F8076D" w:rsidRPr="00F8076D" w:rsidRDefault="00F8076D" w:rsidP="00F8076D">
      <w:pPr>
        <w:suppressAutoHyphens/>
        <w:ind w:firstLine="709"/>
        <w:jc w:val="both"/>
        <w:rPr>
          <w:sz w:val="22"/>
          <w:szCs w:val="22"/>
          <w:lang w:eastAsia="zh-CN"/>
        </w:rPr>
      </w:pPr>
      <w:r w:rsidRPr="00F8076D">
        <w:rPr>
          <w:sz w:val="22"/>
          <w:szCs w:val="22"/>
          <w:lang w:eastAsia="zh-CN"/>
        </w:rPr>
        <w:t>- выполнить иные мероприятия, необходимые для оформления земельно-правовых отношений и получения исходно-разрешительной документации.</w:t>
      </w:r>
    </w:p>
    <w:p w14:paraId="012E6C76" w14:textId="77777777" w:rsidR="00F8076D" w:rsidRPr="00F8076D" w:rsidRDefault="00F8076D" w:rsidP="00F8076D">
      <w:pPr>
        <w:suppressAutoHyphens/>
        <w:ind w:firstLine="709"/>
        <w:jc w:val="both"/>
        <w:rPr>
          <w:sz w:val="22"/>
          <w:szCs w:val="22"/>
          <w:lang w:eastAsia="zh-CN"/>
        </w:rPr>
      </w:pPr>
      <w:r w:rsidRPr="00F8076D">
        <w:rPr>
          <w:sz w:val="22"/>
          <w:szCs w:val="22"/>
          <w:lang w:eastAsia="zh-CN"/>
        </w:rPr>
        <w:t xml:space="preserve">В случае необходимости изъятия (выкупа) земельных участков для размещения проектируемых ЛЭП, провести оценку и определить рыночную стоимость с получением положительного экспертного заключения саморегулируемой организации (вид экспертизы - на подтверждение стоимости). </w:t>
      </w:r>
    </w:p>
    <w:p w14:paraId="6D03A888" w14:textId="77777777" w:rsidR="00F8076D" w:rsidRPr="00F8076D" w:rsidRDefault="00F8076D" w:rsidP="00F8076D">
      <w:pPr>
        <w:suppressAutoHyphens/>
        <w:ind w:firstLine="709"/>
        <w:jc w:val="both"/>
        <w:rPr>
          <w:sz w:val="22"/>
          <w:szCs w:val="22"/>
          <w:lang w:eastAsia="zh-CN"/>
        </w:rPr>
      </w:pPr>
      <w:r w:rsidRPr="00F8076D">
        <w:rPr>
          <w:sz w:val="22"/>
          <w:szCs w:val="22"/>
          <w:lang w:eastAsia="zh-CN"/>
        </w:rPr>
        <w:t>При необходимости провести оценку и определить рыночную стоимость арендной платы участникам земельно-правовых отношений</w:t>
      </w:r>
      <w:r w:rsidRPr="00F8076D" w:rsidDel="00AB7405">
        <w:rPr>
          <w:sz w:val="22"/>
          <w:szCs w:val="22"/>
          <w:lang w:eastAsia="zh-CN"/>
        </w:rPr>
        <w:t xml:space="preserve"> </w:t>
      </w:r>
      <w:r w:rsidRPr="00F8076D">
        <w:rPr>
          <w:sz w:val="22"/>
          <w:szCs w:val="22"/>
          <w:lang w:eastAsia="zh-CN"/>
        </w:rPr>
        <w:t xml:space="preserve">(за исключением государственных и муниципальных организаций) для строительства ЛЭП, с получением положительного экспертного заключения саморегулируемой организации (вид экспертизы - на подтверждение стоимости). </w:t>
      </w:r>
    </w:p>
    <w:p w14:paraId="4065560E" w14:textId="77777777" w:rsidR="00F8076D" w:rsidRPr="00F8076D" w:rsidRDefault="00F8076D" w:rsidP="00F8076D">
      <w:pPr>
        <w:suppressAutoHyphens/>
        <w:ind w:firstLine="709"/>
        <w:jc w:val="both"/>
        <w:rPr>
          <w:sz w:val="22"/>
          <w:szCs w:val="22"/>
          <w:lang w:eastAsia="zh-CN"/>
        </w:rPr>
      </w:pPr>
      <w:r w:rsidRPr="00F8076D">
        <w:rPr>
          <w:sz w:val="22"/>
          <w:szCs w:val="22"/>
          <w:lang w:eastAsia="zh-CN"/>
        </w:rPr>
        <w:t>При наличии письменного согласия правообладателей, пользователей земельных участков или предварительного договора на размещение объекта необходимости выполнить расчеты (заключения) компенсаций по убыткам (реальный ущерб и упущенная выгода).</w:t>
      </w:r>
    </w:p>
    <w:p w14:paraId="0AA324A4" w14:textId="77777777" w:rsidR="00F8076D" w:rsidRPr="00F8076D" w:rsidRDefault="00F8076D" w:rsidP="00F8076D">
      <w:pPr>
        <w:widowControl w:val="0"/>
        <w:tabs>
          <w:tab w:val="left" w:pos="1080"/>
        </w:tabs>
        <w:suppressAutoHyphens/>
        <w:ind w:firstLine="709"/>
        <w:jc w:val="both"/>
        <w:rPr>
          <w:sz w:val="22"/>
          <w:szCs w:val="22"/>
        </w:rPr>
      </w:pPr>
      <w:r w:rsidRPr="00F8076D">
        <w:rPr>
          <w:sz w:val="22"/>
          <w:szCs w:val="22"/>
          <w:lang w:eastAsia="zh-CN"/>
        </w:rPr>
        <w:t xml:space="preserve">5.8 </w:t>
      </w:r>
      <w:r w:rsidRPr="00F8076D">
        <w:rPr>
          <w:sz w:val="22"/>
          <w:szCs w:val="22"/>
        </w:rPr>
        <w:t>Мероприятия по обеспечению соблюдения требований энергетической эффективности и требований оснащенности зданий, строений и сооружений приборами учета используемых энергетических ресурсов оформить отдельным томом.</w:t>
      </w:r>
    </w:p>
    <w:p w14:paraId="2FC15AFB" w14:textId="77777777" w:rsidR="00F8076D" w:rsidRPr="00F8076D" w:rsidRDefault="00F8076D" w:rsidP="00F8076D">
      <w:pPr>
        <w:widowControl w:val="0"/>
        <w:tabs>
          <w:tab w:val="left" w:pos="1080"/>
        </w:tabs>
        <w:suppressAutoHyphens/>
        <w:ind w:firstLine="709"/>
        <w:jc w:val="both"/>
        <w:rPr>
          <w:sz w:val="22"/>
          <w:szCs w:val="22"/>
        </w:rPr>
      </w:pPr>
      <w:r w:rsidRPr="00F8076D">
        <w:rPr>
          <w:sz w:val="22"/>
          <w:szCs w:val="22"/>
        </w:rPr>
        <w:t>5.8.1 Данный раздел должен содержать следующие сведения:</w:t>
      </w:r>
    </w:p>
    <w:p w14:paraId="27CC19E4" w14:textId="77777777" w:rsidR="00F8076D" w:rsidRPr="00F8076D" w:rsidRDefault="00F8076D" w:rsidP="00F8076D">
      <w:pPr>
        <w:widowControl w:val="0"/>
        <w:tabs>
          <w:tab w:val="left" w:pos="1080"/>
        </w:tabs>
        <w:suppressAutoHyphens/>
        <w:ind w:firstLine="709"/>
        <w:jc w:val="both"/>
        <w:rPr>
          <w:sz w:val="22"/>
          <w:szCs w:val="22"/>
        </w:rPr>
      </w:pPr>
      <w:r w:rsidRPr="00F8076D">
        <w:rPr>
          <w:sz w:val="22"/>
          <w:szCs w:val="22"/>
        </w:rPr>
        <w:t>Перечень мероприятий по обеспечению соблюдения установленных требований энергетической эффективности, включающих:</w:t>
      </w:r>
    </w:p>
    <w:p w14:paraId="5C09F6F9" w14:textId="77777777" w:rsidR="00F8076D" w:rsidRPr="00F8076D" w:rsidRDefault="00F8076D" w:rsidP="00F8076D">
      <w:pPr>
        <w:widowControl w:val="0"/>
        <w:tabs>
          <w:tab w:val="left" w:pos="1080"/>
        </w:tabs>
        <w:suppressAutoHyphens/>
        <w:ind w:firstLine="709"/>
        <w:jc w:val="both"/>
        <w:rPr>
          <w:sz w:val="22"/>
          <w:szCs w:val="22"/>
        </w:rPr>
      </w:pPr>
      <w:r w:rsidRPr="00F8076D">
        <w:rPr>
          <w:sz w:val="22"/>
          <w:szCs w:val="22"/>
        </w:rPr>
        <w:t>- Показатели, характеризующие удельную величину расхода электроэнергии на собственные нужды;</w:t>
      </w:r>
    </w:p>
    <w:p w14:paraId="0554A2AD" w14:textId="77777777" w:rsidR="00F8076D" w:rsidRPr="00F8076D" w:rsidRDefault="00F8076D" w:rsidP="00F8076D">
      <w:pPr>
        <w:widowControl w:val="0"/>
        <w:tabs>
          <w:tab w:val="left" w:pos="1080"/>
        </w:tabs>
        <w:suppressAutoHyphens/>
        <w:ind w:firstLine="709"/>
        <w:jc w:val="both"/>
        <w:rPr>
          <w:sz w:val="22"/>
          <w:szCs w:val="22"/>
        </w:rPr>
      </w:pPr>
      <w:r w:rsidRPr="00F8076D">
        <w:rPr>
          <w:sz w:val="22"/>
          <w:szCs w:val="22"/>
        </w:rPr>
        <w:t>- Требования к архитектурным, функционально-технологическим, конструктивным и инженерно-техническим решениям, влияющим на энергетическую эффективность зданий, строений и сооружений;</w:t>
      </w:r>
    </w:p>
    <w:p w14:paraId="1AF16FC3" w14:textId="77777777" w:rsidR="00F8076D" w:rsidRPr="00F8076D" w:rsidRDefault="00F8076D" w:rsidP="00F8076D">
      <w:pPr>
        <w:widowControl w:val="0"/>
        <w:tabs>
          <w:tab w:val="left" w:pos="1080"/>
        </w:tabs>
        <w:suppressAutoHyphens/>
        <w:ind w:firstLine="709"/>
        <w:jc w:val="both"/>
        <w:rPr>
          <w:sz w:val="22"/>
          <w:szCs w:val="22"/>
        </w:rPr>
      </w:pPr>
      <w:r w:rsidRPr="00F8076D">
        <w:rPr>
          <w:sz w:val="22"/>
          <w:szCs w:val="22"/>
        </w:rPr>
        <w:t>- Требования к отдельным элементам, конструкциям зданий, строений и сооружений и их свойствам, к используемым в зданиях, строениях и сооружениях устройствам и технологиям, а также к включаемым в проектную документацию и применяемым при строительстве, реконструкции и капитальном ремонте зданий, строений и сооружений технологиям и материалам, позволяющие исключить нерациональный расход энергетических ресурсов как в процессе строительства, реконструкции и капитального ремонта зданий, строений и сооружений, так и в процессе их эксплуатации;</w:t>
      </w:r>
    </w:p>
    <w:p w14:paraId="3B59460F" w14:textId="77777777" w:rsidR="00F8076D" w:rsidRPr="00F8076D" w:rsidRDefault="00F8076D" w:rsidP="00F8076D">
      <w:pPr>
        <w:widowControl w:val="0"/>
        <w:tabs>
          <w:tab w:val="left" w:pos="1080"/>
        </w:tabs>
        <w:suppressAutoHyphens/>
        <w:ind w:firstLine="709"/>
        <w:jc w:val="both"/>
        <w:rPr>
          <w:sz w:val="22"/>
          <w:szCs w:val="22"/>
        </w:rPr>
      </w:pPr>
      <w:r w:rsidRPr="00F8076D">
        <w:rPr>
          <w:sz w:val="22"/>
          <w:szCs w:val="22"/>
        </w:rPr>
        <w:t>- Перечень требований энергетической эффективности, которым здание, строение и сооружение должны соответствовать при вводе в эксплуатацию и в процессе эксплуатации, и сроки, в течение которых в процессе эксплуатации должно быть обеспечено выполнение указанных требований энергетической эффективности.</w:t>
      </w:r>
    </w:p>
    <w:p w14:paraId="6AE18C75" w14:textId="77777777" w:rsidR="00F8076D" w:rsidRPr="00F8076D" w:rsidRDefault="00F8076D" w:rsidP="00F8076D">
      <w:pPr>
        <w:suppressAutoHyphens/>
        <w:ind w:firstLine="709"/>
        <w:jc w:val="both"/>
        <w:rPr>
          <w:sz w:val="22"/>
          <w:szCs w:val="22"/>
          <w:lang w:eastAsia="zh-CN"/>
        </w:rPr>
      </w:pPr>
      <w:r w:rsidRPr="00F8076D">
        <w:rPr>
          <w:sz w:val="22"/>
          <w:szCs w:val="22"/>
          <w:lang w:eastAsia="zh-CN"/>
        </w:rPr>
        <w:t>5.9 Раздел «Мероприятия по обеспечению пожарной безопасности» оформить отдельным томом. Противопожарные мероприятия разрабатываются в соответствии с действующими федеральными законами, правилами пожарной безопасности РФ и отраслевыми правилами пожарной безопасности для энергетических объектов.</w:t>
      </w:r>
    </w:p>
    <w:p w14:paraId="69D64AA1" w14:textId="77777777" w:rsidR="00F8076D" w:rsidRPr="00F8076D" w:rsidRDefault="00F8076D" w:rsidP="00F8076D">
      <w:pPr>
        <w:suppressAutoHyphens/>
        <w:ind w:firstLine="709"/>
        <w:jc w:val="both"/>
        <w:rPr>
          <w:sz w:val="22"/>
          <w:szCs w:val="22"/>
          <w:lang w:eastAsia="zh-CN"/>
        </w:rPr>
      </w:pPr>
      <w:r w:rsidRPr="00F8076D">
        <w:rPr>
          <w:sz w:val="22"/>
          <w:szCs w:val="22"/>
          <w:lang w:eastAsia="zh-CN"/>
        </w:rPr>
        <w:t>5.10 Раздел «Перечень мероприятий по охране окружающей среды» оформить отдельным томом, в котором предусмотреть оценку воздействия объекта на окружающую среду и мероприятия по предотвращению и (или) снижению возможного негативного влияния намечаемой деятельности на окружающую среду. Проекты расчетной санитарно-защитной зоны для строящихся и реконструируемых объектов, зон санитарной охраны выполнить и оформить отдельными томами.</w:t>
      </w:r>
    </w:p>
    <w:p w14:paraId="5CF9F281" w14:textId="77777777" w:rsidR="00F8076D" w:rsidRPr="00F8076D" w:rsidRDefault="00F8076D" w:rsidP="00F8076D">
      <w:pPr>
        <w:suppressAutoHyphens/>
        <w:ind w:firstLine="709"/>
        <w:jc w:val="both"/>
        <w:rPr>
          <w:sz w:val="22"/>
          <w:szCs w:val="22"/>
          <w:lang w:eastAsia="zh-CN"/>
        </w:rPr>
      </w:pPr>
      <w:r w:rsidRPr="00F8076D">
        <w:rPr>
          <w:sz w:val="22"/>
          <w:szCs w:val="22"/>
          <w:lang w:eastAsia="zh-CN"/>
        </w:rPr>
        <w:t>5.11 Разработать раздел «Проект организации строительства» (ПОС) с определением сроков выполнения строительно-монтажных работ, графиков поставки и схему транспортировки оборудования и т.д.</w:t>
      </w:r>
    </w:p>
    <w:p w14:paraId="7BD92DE7" w14:textId="77777777" w:rsidR="00F8076D" w:rsidRPr="00F8076D" w:rsidRDefault="00F8076D" w:rsidP="00F8076D">
      <w:pPr>
        <w:widowControl w:val="0"/>
        <w:tabs>
          <w:tab w:val="left" w:pos="1134"/>
        </w:tabs>
        <w:suppressAutoHyphens/>
        <w:ind w:firstLine="709"/>
        <w:jc w:val="both"/>
        <w:rPr>
          <w:sz w:val="22"/>
          <w:szCs w:val="22"/>
          <w:lang w:eastAsia="zh-CN"/>
        </w:rPr>
      </w:pPr>
      <w:r w:rsidRPr="00F8076D">
        <w:rPr>
          <w:sz w:val="22"/>
          <w:szCs w:val="22"/>
          <w:lang w:eastAsia="zh-CN"/>
        </w:rPr>
        <w:t xml:space="preserve">В составе раздела ПОС разработать отдельным томом подраздел «Строительный контроль», в котором отразить: </w:t>
      </w:r>
      <w:bookmarkStart w:id="1" w:name="_Toc399511478"/>
      <w:bookmarkStart w:id="2" w:name="_Toc400457038"/>
    </w:p>
    <w:p w14:paraId="55C2FE76" w14:textId="77777777" w:rsidR="00F8076D" w:rsidRPr="00F8076D" w:rsidRDefault="00F8076D" w:rsidP="00F8076D">
      <w:pPr>
        <w:widowControl w:val="0"/>
        <w:tabs>
          <w:tab w:val="left" w:pos="1134"/>
        </w:tabs>
        <w:suppressAutoHyphens/>
        <w:ind w:firstLine="709"/>
        <w:jc w:val="both"/>
        <w:rPr>
          <w:sz w:val="22"/>
          <w:szCs w:val="22"/>
          <w:lang w:eastAsia="zh-CN"/>
        </w:rPr>
      </w:pPr>
      <w:r w:rsidRPr="00F8076D">
        <w:rPr>
          <w:sz w:val="22"/>
          <w:szCs w:val="22"/>
          <w:lang w:eastAsia="zh-CN"/>
        </w:rPr>
        <w:t>- требования к персоналу, осуществляющему строительный контроль</w:t>
      </w:r>
      <w:bookmarkEnd w:id="1"/>
      <w:bookmarkEnd w:id="2"/>
      <w:r w:rsidRPr="00F8076D">
        <w:rPr>
          <w:sz w:val="22"/>
          <w:szCs w:val="22"/>
          <w:lang w:eastAsia="zh-CN"/>
        </w:rPr>
        <w:t xml:space="preserve"> (квалификация, стаж, аттестация персонала);</w:t>
      </w:r>
    </w:p>
    <w:p w14:paraId="34A8E556" w14:textId="77777777" w:rsidR="00F8076D" w:rsidRPr="00F8076D" w:rsidRDefault="00F8076D" w:rsidP="00F8076D">
      <w:pPr>
        <w:widowControl w:val="0"/>
        <w:numPr>
          <w:ilvl w:val="0"/>
          <w:numId w:val="4"/>
        </w:numPr>
        <w:tabs>
          <w:tab w:val="left" w:pos="1134"/>
        </w:tabs>
        <w:suppressAutoHyphens/>
        <w:ind w:left="0" w:firstLine="709"/>
        <w:contextualSpacing/>
        <w:jc w:val="both"/>
        <w:rPr>
          <w:sz w:val="22"/>
          <w:szCs w:val="22"/>
          <w:lang w:eastAsia="zh-CN"/>
        </w:rPr>
      </w:pPr>
      <w:r w:rsidRPr="00F8076D">
        <w:rPr>
          <w:sz w:val="22"/>
          <w:szCs w:val="22"/>
          <w:lang w:eastAsia="zh-CN"/>
        </w:rPr>
        <w:t>перечень защитных средств для персонала, пребывающих на строительной площадке с целью проведения строительного контроля;</w:t>
      </w:r>
    </w:p>
    <w:p w14:paraId="4E72E05E" w14:textId="77777777" w:rsidR="00F8076D" w:rsidRPr="00F8076D" w:rsidRDefault="00F8076D" w:rsidP="00F8076D">
      <w:pPr>
        <w:widowControl w:val="0"/>
        <w:numPr>
          <w:ilvl w:val="0"/>
          <w:numId w:val="4"/>
        </w:numPr>
        <w:tabs>
          <w:tab w:val="left" w:pos="1134"/>
        </w:tabs>
        <w:suppressAutoHyphens/>
        <w:ind w:left="0" w:firstLine="709"/>
        <w:contextualSpacing/>
        <w:jc w:val="both"/>
        <w:rPr>
          <w:sz w:val="22"/>
          <w:szCs w:val="22"/>
          <w:lang w:eastAsia="zh-CN"/>
        </w:rPr>
      </w:pPr>
      <w:r w:rsidRPr="00F8076D">
        <w:rPr>
          <w:sz w:val="22"/>
          <w:szCs w:val="22"/>
          <w:lang w:eastAsia="zh-CN"/>
        </w:rPr>
        <w:t>перечень приборов и инструментов контроля в соответствии с требованиями нормативных документов и табеля технической оснащенности, соответствующего видам выполняемых услуг по строительному контролю;</w:t>
      </w:r>
    </w:p>
    <w:p w14:paraId="281664F8" w14:textId="77777777" w:rsidR="00F8076D" w:rsidRPr="00F8076D" w:rsidRDefault="00F8076D" w:rsidP="00F8076D">
      <w:pPr>
        <w:widowControl w:val="0"/>
        <w:numPr>
          <w:ilvl w:val="0"/>
          <w:numId w:val="4"/>
        </w:numPr>
        <w:tabs>
          <w:tab w:val="left" w:pos="1134"/>
        </w:tabs>
        <w:suppressAutoHyphens/>
        <w:ind w:left="0" w:firstLine="709"/>
        <w:contextualSpacing/>
        <w:jc w:val="both"/>
        <w:rPr>
          <w:sz w:val="22"/>
          <w:szCs w:val="22"/>
          <w:lang w:eastAsia="zh-CN"/>
        </w:rPr>
      </w:pPr>
      <w:r w:rsidRPr="00F8076D">
        <w:rPr>
          <w:sz w:val="22"/>
          <w:szCs w:val="22"/>
          <w:lang w:eastAsia="zh-CN"/>
        </w:rPr>
        <w:t>перечень оборудования и материалов, подлежащих входному контролю, а также при необходимости требования к оборудованию и материалам, такие как:</w:t>
      </w:r>
    </w:p>
    <w:p w14:paraId="7E2C4A5E" w14:textId="77777777" w:rsidR="00F8076D" w:rsidRPr="00F8076D" w:rsidRDefault="00F8076D" w:rsidP="00F8076D">
      <w:pPr>
        <w:widowControl w:val="0"/>
        <w:numPr>
          <w:ilvl w:val="0"/>
          <w:numId w:val="4"/>
        </w:numPr>
        <w:tabs>
          <w:tab w:val="left" w:pos="1134"/>
        </w:tabs>
        <w:suppressAutoHyphens/>
        <w:ind w:left="0" w:firstLine="709"/>
        <w:contextualSpacing/>
        <w:jc w:val="both"/>
        <w:rPr>
          <w:sz w:val="22"/>
          <w:szCs w:val="22"/>
          <w:lang w:eastAsia="zh-CN"/>
        </w:rPr>
      </w:pPr>
      <w:r w:rsidRPr="00F8076D">
        <w:rPr>
          <w:sz w:val="22"/>
          <w:szCs w:val="22"/>
          <w:lang w:eastAsia="zh-CN"/>
        </w:rPr>
        <w:t xml:space="preserve">требования к оборудованию, собираемому на месте монтажа, по проведению </w:t>
      </w:r>
    </w:p>
    <w:p w14:paraId="042DF4E8" w14:textId="77777777" w:rsidR="00F8076D" w:rsidRPr="00F8076D" w:rsidRDefault="00F8076D" w:rsidP="00F8076D">
      <w:pPr>
        <w:widowControl w:val="0"/>
        <w:tabs>
          <w:tab w:val="left" w:pos="1134"/>
        </w:tabs>
        <w:suppressAutoHyphens/>
        <w:contextualSpacing/>
        <w:jc w:val="both"/>
        <w:rPr>
          <w:sz w:val="22"/>
          <w:szCs w:val="22"/>
          <w:lang w:eastAsia="zh-CN"/>
        </w:rPr>
      </w:pPr>
      <w:r w:rsidRPr="00F8076D">
        <w:rPr>
          <w:sz w:val="22"/>
          <w:szCs w:val="22"/>
          <w:lang w:eastAsia="zh-CN"/>
        </w:rPr>
        <w:t>пусконаладочных работ и испытанию оборудования на месте эксплуатации;</w:t>
      </w:r>
    </w:p>
    <w:p w14:paraId="72192C63" w14:textId="77777777" w:rsidR="00F8076D" w:rsidRPr="00F8076D" w:rsidRDefault="00F8076D" w:rsidP="00F8076D">
      <w:pPr>
        <w:widowControl w:val="0"/>
        <w:numPr>
          <w:ilvl w:val="0"/>
          <w:numId w:val="4"/>
        </w:numPr>
        <w:tabs>
          <w:tab w:val="left" w:pos="1134"/>
        </w:tabs>
        <w:suppressAutoHyphens/>
        <w:ind w:left="0" w:firstLine="709"/>
        <w:contextualSpacing/>
        <w:jc w:val="both"/>
        <w:rPr>
          <w:sz w:val="22"/>
          <w:szCs w:val="22"/>
          <w:lang w:eastAsia="zh-CN"/>
        </w:rPr>
      </w:pPr>
      <w:r w:rsidRPr="00F8076D">
        <w:rPr>
          <w:sz w:val="22"/>
          <w:szCs w:val="22"/>
          <w:lang w:eastAsia="zh-CN"/>
        </w:rPr>
        <w:t>требования к монтажной оснастке оборудования (специальными монтажными приспособлениями, подъемными и захватывающими устройствами и другими приспособлениями, необходимыми для транспортировки, разгрузки и монтажа негабаритных и тяжеловесных блоков оборудования);</w:t>
      </w:r>
    </w:p>
    <w:p w14:paraId="4AC8D670" w14:textId="77777777" w:rsidR="00F8076D" w:rsidRPr="00F8076D" w:rsidRDefault="00F8076D" w:rsidP="00F8076D">
      <w:pPr>
        <w:widowControl w:val="0"/>
        <w:numPr>
          <w:ilvl w:val="0"/>
          <w:numId w:val="5"/>
        </w:numPr>
        <w:tabs>
          <w:tab w:val="left" w:pos="1134"/>
        </w:tabs>
        <w:suppressAutoHyphens/>
        <w:ind w:left="0" w:firstLine="709"/>
        <w:contextualSpacing/>
        <w:jc w:val="both"/>
        <w:rPr>
          <w:sz w:val="22"/>
          <w:szCs w:val="22"/>
          <w:lang w:eastAsia="zh-CN"/>
        </w:rPr>
      </w:pPr>
      <w:r w:rsidRPr="00F8076D">
        <w:rPr>
          <w:sz w:val="22"/>
          <w:szCs w:val="22"/>
          <w:lang w:eastAsia="zh-CN"/>
        </w:rPr>
        <w:t>перечень основных видов работ в технологической последовательности, определяющих полный цикл того или иного вида работ для ведения пооперационного контроля;</w:t>
      </w:r>
    </w:p>
    <w:p w14:paraId="15D765ED" w14:textId="77777777" w:rsidR="00F8076D" w:rsidRPr="00F8076D" w:rsidRDefault="00F8076D" w:rsidP="00F8076D">
      <w:pPr>
        <w:widowControl w:val="0"/>
        <w:numPr>
          <w:ilvl w:val="0"/>
          <w:numId w:val="5"/>
        </w:numPr>
        <w:tabs>
          <w:tab w:val="left" w:pos="1134"/>
        </w:tabs>
        <w:suppressAutoHyphens/>
        <w:ind w:left="0" w:firstLine="709"/>
        <w:contextualSpacing/>
        <w:jc w:val="both"/>
        <w:rPr>
          <w:sz w:val="22"/>
          <w:szCs w:val="22"/>
          <w:lang w:eastAsia="zh-CN"/>
        </w:rPr>
      </w:pPr>
      <w:r w:rsidRPr="00F8076D">
        <w:rPr>
          <w:sz w:val="22"/>
          <w:szCs w:val="22"/>
          <w:lang w:eastAsia="zh-CN"/>
        </w:rPr>
        <w:t>перечни скрытых работ, ответственных конструкций, участков сетей инженерно-технического обеспечения, подлежащих освидетельствованию с составлением соответствующих актов приемки перед производством последующих работ и устройством последующих конструкций;</w:t>
      </w:r>
    </w:p>
    <w:p w14:paraId="036DE368" w14:textId="77777777" w:rsidR="00F8076D" w:rsidRPr="00F8076D" w:rsidRDefault="00F8076D" w:rsidP="00F8076D">
      <w:pPr>
        <w:widowControl w:val="0"/>
        <w:numPr>
          <w:ilvl w:val="0"/>
          <w:numId w:val="5"/>
        </w:numPr>
        <w:tabs>
          <w:tab w:val="left" w:pos="1134"/>
        </w:tabs>
        <w:suppressAutoHyphens/>
        <w:ind w:left="0" w:firstLine="709"/>
        <w:contextualSpacing/>
        <w:jc w:val="both"/>
        <w:rPr>
          <w:sz w:val="22"/>
          <w:szCs w:val="22"/>
          <w:lang w:eastAsia="zh-CN"/>
        </w:rPr>
      </w:pPr>
      <w:r w:rsidRPr="00F8076D">
        <w:rPr>
          <w:sz w:val="22"/>
          <w:szCs w:val="22"/>
          <w:lang w:eastAsia="zh-CN"/>
        </w:rPr>
        <w:t>предельные значения контролируемых параметров, допускаемых уровней несоответствия по каждому из них;</w:t>
      </w:r>
    </w:p>
    <w:p w14:paraId="29B9CA00" w14:textId="77777777" w:rsidR="00F8076D" w:rsidRPr="00F8076D" w:rsidRDefault="00F8076D" w:rsidP="00F8076D">
      <w:pPr>
        <w:widowControl w:val="0"/>
        <w:numPr>
          <w:ilvl w:val="0"/>
          <w:numId w:val="5"/>
        </w:numPr>
        <w:tabs>
          <w:tab w:val="left" w:pos="1134"/>
        </w:tabs>
        <w:suppressAutoHyphens/>
        <w:ind w:left="0" w:firstLine="709"/>
        <w:contextualSpacing/>
        <w:jc w:val="both"/>
        <w:rPr>
          <w:sz w:val="22"/>
          <w:szCs w:val="22"/>
          <w:lang w:eastAsia="zh-CN"/>
        </w:rPr>
      </w:pPr>
      <w:r w:rsidRPr="00F8076D">
        <w:rPr>
          <w:sz w:val="22"/>
          <w:szCs w:val="22"/>
          <w:lang w:eastAsia="zh-CN"/>
        </w:rPr>
        <w:t>предписания собственников объектов инженерных коммуникаций и иных объектов, полученные при согласовании ПСД.</w:t>
      </w:r>
    </w:p>
    <w:p w14:paraId="578724D6" w14:textId="77777777" w:rsidR="00F8076D" w:rsidRPr="00F8076D" w:rsidRDefault="00F8076D" w:rsidP="00F8076D">
      <w:pPr>
        <w:tabs>
          <w:tab w:val="left" w:pos="1276"/>
          <w:tab w:val="left" w:pos="1418"/>
        </w:tabs>
        <w:suppressAutoHyphens/>
        <w:ind w:firstLine="709"/>
        <w:jc w:val="both"/>
        <w:rPr>
          <w:sz w:val="22"/>
          <w:szCs w:val="22"/>
          <w:lang w:eastAsia="zh-CN"/>
        </w:rPr>
      </w:pPr>
      <w:r w:rsidRPr="00F8076D">
        <w:rPr>
          <w:sz w:val="22"/>
          <w:szCs w:val="22"/>
          <w:lang w:eastAsia="zh-CN"/>
        </w:rPr>
        <w:t>5.12 В целях реализации в процессе строительства архитектурных, технических и технологических решений принятых в проектной документации определить и разработать комплект необходимой рабочей документации содержащей все чертежи и технологические пояснения, необходимые для строительства объекта. В рабочей документации привести планы, разрезы, профили, схемы и др.; габаритные чертежи оборудования и элементов нетиповых строительных конструкций, необходимые для разработки деталировочных чертежей предприятиями-изготовителями конструкций: спецификации оборудования и необходимые для оформления заказов опросные листы; другую прилагаемую документацию, предусмотренную соответствующими нормативными документами.</w:t>
      </w:r>
    </w:p>
    <w:p w14:paraId="769D007A" w14:textId="77777777" w:rsidR="00F8076D" w:rsidRPr="00F8076D" w:rsidRDefault="00F8076D" w:rsidP="00F8076D">
      <w:pPr>
        <w:tabs>
          <w:tab w:val="num" w:pos="644"/>
          <w:tab w:val="left" w:pos="851"/>
        </w:tabs>
        <w:suppressAutoHyphens/>
        <w:ind w:firstLine="709"/>
        <w:jc w:val="both"/>
        <w:rPr>
          <w:spacing w:val="-2"/>
          <w:sz w:val="22"/>
          <w:szCs w:val="22"/>
          <w:lang w:eastAsia="zh-CN"/>
        </w:rPr>
      </w:pPr>
      <w:r w:rsidRPr="00F8076D">
        <w:rPr>
          <w:spacing w:val="-2"/>
          <w:sz w:val="22"/>
          <w:szCs w:val="22"/>
          <w:lang w:eastAsia="zh-CN"/>
        </w:rPr>
        <w:t>5.13 Отдельным томом выполнить раздел «Мероприятия по обеспечению соблюдения требований энергетической эффективности и требований оснащенности зданий, строений и сооружений приборами учета используемых энергетических ресурсов».</w:t>
      </w:r>
    </w:p>
    <w:p w14:paraId="00284741" w14:textId="77777777" w:rsidR="00F8076D" w:rsidRPr="00F8076D" w:rsidRDefault="00F8076D" w:rsidP="00F8076D">
      <w:pPr>
        <w:tabs>
          <w:tab w:val="num" w:pos="644"/>
          <w:tab w:val="left" w:pos="851"/>
        </w:tabs>
        <w:suppressAutoHyphens/>
        <w:ind w:firstLine="709"/>
        <w:jc w:val="both"/>
        <w:rPr>
          <w:spacing w:val="-2"/>
          <w:sz w:val="22"/>
          <w:szCs w:val="22"/>
          <w:lang w:eastAsia="zh-CN"/>
        </w:rPr>
      </w:pPr>
      <w:r w:rsidRPr="00F8076D">
        <w:rPr>
          <w:spacing w:val="-2"/>
          <w:sz w:val="22"/>
          <w:szCs w:val="22"/>
          <w:lang w:eastAsia="zh-CN"/>
        </w:rPr>
        <w:t>5.13.1 Перечень мероприятий по обеспечению соблюдения установленных требований энергетической эффективности, включающих:</w:t>
      </w:r>
    </w:p>
    <w:p w14:paraId="244230B4" w14:textId="77777777" w:rsidR="00F8076D" w:rsidRPr="00F8076D" w:rsidRDefault="00F8076D" w:rsidP="00F8076D">
      <w:pPr>
        <w:tabs>
          <w:tab w:val="num" w:pos="644"/>
          <w:tab w:val="left" w:pos="851"/>
        </w:tabs>
        <w:suppressAutoHyphens/>
        <w:ind w:firstLine="709"/>
        <w:jc w:val="both"/>
        <w:rPr>
          <w:spacing w:val="-2"/>
          <w:sz w:val="22"/>
          <w:szCs w:val="22"/>
          <w:lang w:eastAsia="zh-CN"/>
        </w:rPr>
      </w:pPr>
      <w:r w:rsidRPr="00F8076D">
        <w:rPr>
          <w:spacing w:val="-2"/>
          <w:sz w:val="22"/>
          <w:szCs w:val="22"/>
          <w:lang w:eastAsia="zh-CN"/>
        </w:rPr>
        <w:t>- Перечень требований энергетической эффективности, которым здание, строение и сооружение должны соответствовать при вводе в эксплуатацию и в процессе эксплуатации, и сроки, в течение которых в процессе эксплуатации должно быть обеспечено выполнение указанных требований энергетической эффективности (рассчитать изменение потерь электрической энергии до и после реконструкции ВЛ в тыс. кВтч в год);</w:t>
      </w:r>
    </w:p>
    <w:p w14:paraId="1A5323B0" w14:textId="77777777" w:rsidR="00F8076D" w:rsidRPr="00F8076D" w:rsidRDefault="00F8076D" w:rsidP="00F8076D">
      <w:pPr>
        <w:tabs>
          <w:tab w:val="num" w:pos="644"/>
          <w:tab w:val="left" w:pos="851"/>
        </w:tabs>
        <w:suppressAutoHyphens/>
        <w:ind w:firstLine="709"/>
        <w:jc w:val="both"/>
        <w:rPr>
          <w:spacing w:val="-2"/>
          <w:sz w:val="22"/>
          <w:szCs w:val="22"/>
          <w:lang w:eastAsia="zh-CN"/>
        </w:rPr>
      </w:pPr>
      <w:r w:rsidRPr="00F8076D">
        <w:rPr>
          <w:spacing w:val="-2"/>
          <w:sz w:val="22"/>
          <w:szCs w:val="22"/>
          <w:lang w:eastAsia="zh-CN"/>
        </w:rPr>
        <w:t>- иные установленные требования энергетической эффективности.</w:t>
      </w:r>
    </w:p>
    <w:p w14:paraId="028CE4F1" w14:textId="77777777" w:rsidR="00F8076D" w:rsidRPr="00F8076D" w:rsidRDefault="00F8076D" w:rsidP="00F8076D">
      <w:pPr>
        <w:tabs>
          <w:tab w:val="num" w:pos="644"/>
          <w:tab w:val="left" w:pos="851"/>
        </w:tabs>
        <w:suppressAutoHyphens/>
        <w:ind w:firstLine="709"/>
        <w:jc w:val="both"/>
        <w:rPr>
          <w:sz w:val="22"/>
          <w:szCs w:val="22"/>
          <w:lang w:eastAsia="zh-CN"/>
        </w:rPr>
      </w:pPr>
      <w:r w:rsidRPr="00F8076D">
        <w:rPr>
          <w:sz w:val="22"/>
          <w:szCs w:val="22"/>
          <w:lang w:eastAsia="zh-CN"/>
        </w:rPr>
        <w:t xml:space="preserve">5.14 </w:t>
      </w:r>
      <w:r w:rsidRPr="00F8076D">
        <w:rPr>
          <w:sz w:val="22"/>
          <w:szCs w:val="22"/>
        </w:rPr>
        <w:t>При подготовке сметной документации необходимо руководствоваться Р-РВ-17-1279.05-21 «Регламент формирования сметной стоимости объектов нового строительства, расширения, реконструкции, технического перевооружения ПАО «Россети Волги». Сметную документацию выполнить в соответствии с требованиями «Положения о составе разделов проектной документации и требованиях к их содержанию», утвержденного Постановлением Правительства РФ от 16.02.2008 №87</w:t>
      </w:r>
    </w:p>
    <w:p w14:paraId="7237A865" w14:textId="77777777" w:rsidR="00F8076D" w:rsidRPr="00F8076D" w:rsidRDefault="00F8076D" w:rsidP="00F8076D">
      <w:pPr>
        <w:tabs>
          <w:tab w:val="num" w:pos="644"/>
          <w:tab w:val="left" w:pos="851"/>
        </w:tabs>
        <w:suppressAutoHyphens/>
        <w:ind w:firstLine="709"/>
        <w:jc w:val="both"/>
        <w:rPr>
          <w:sz w:val="22"/>
          <w:szCs w:val="22"/>
          <w:lang w:eastAsia="zh-CN"/>
        </w:rPr>
      </w:pPr>
      <w:r w:rsidRPr="00F8076D">
        <w:rPr>
          <w:sz w:val="22"/>
          <w:szCs w:val="22"/>
          <w:lang w:eastAsia="zh-CN"/>
        </w:rPr>
        <w:t>Сметная документация в разделе «Смета на строительство объектов капитального строительства» должна быть выполнена базисно-индексным методом, локальные сметы составлены в ценах 2000г. и в текущем уровне цен по федеральным единичным расценкам и отдельным их составляющим (ФЕР, ФЕРм, ФЕРп, ФСЦМ), включенным в Федеральный реестр сметных нормативов. В составе сметной документации оформить сводный сметный расчет в ценах 2000г. и в текущем уровне цен. При формировании сметной стоимости в текущем уровне цен, к федеральным единичным расценкам и отдельным их составляющим применить индексы изменения сметной стоимости к ФЕР, рекомендованные Министерством строительства и жилищно-коммунального хозяйства на дату формирования сметной стоимости.</w:t>
      </w:r>
    </w:p>
    <w:p w14:paraId="5C442965" w14:textId="77777777" w:rsidR="00F8076D" w:rsidRPr="00F8076D" w:rsidRDefault="00F8076D" w:rsidP="00F8076D">
      <w:pPr>
        <w:tabs>
          <w:tab w:val="num" w:pos="644"/>
          <w:tab w:val="left" w:pos="851"/>
        </w:tabs>
        <w:suppressAutoHyphens/>
        <w:ind w:firstLine="709"/>
        <w:jc w:val="both"/>
        <w:rPr>
          <w:sz w:val="22"/>
          <w:szCs w:val="22"/>
          <w:lang w:eastAsia="zh-CN"/>
        </w:rPr>
      </w:pPr>
      <w:r w:rsidRPr="00F8076D">
        <w:rPr>
          <w:sz w:val="22"/>
          <w:szCs w:val="22"/>
          <w:lang w:eastAsia="zh-CN"/>
        </w:rPr>
        <w:t>В состав сметной документации включать анализ информации о стоимости материалов, оборудования, в соответствии с требованиями Р-РВ-17-1279.05-21 «Регламент формирования сметной стоимости объектов нового строительства, расширения, реконструкции, технического перевооружения ПАО «Россети Волга».</w:t>
      </w:r>
    </w:p>
    <w:p w14:paraId="3DF4FE74" w14:textId="77777777" w:rsidR="00F8076D" w:rsidRPr="00F8076D" w:rsidRDefault="00F8076D" w:rsidP="00F8076D">
      <w:pPr>
        <w:tabs>
          <w:tab w:val="num" w:pos="644"/>
          <w:tab w:val="left" w:pos="851"/>
        </w:tabs>
        <w:suppressAutoHyphens/>
        <w:ind w:firstLine="709"/>
        <w:jc w:val="both"/>
        <w:rPr>
          <w:sz w:val="22"/>
          <w:szCs w:val="22"/>
          <w:lang w:eastAsia="zh-CN"/>
        </w:rPr>
      </w:pPr>
      <w:r w:rsidRPr="00F8076D">
        <w:rPr>
          <w:sz w:val="22"/>
          <w:szCs w:val="22"/>
        </w:rPr>
        <w:t>Сметную документацию представить в печатном и в электронном виде в универсальном формате XML, а также в MS Exсel. Сметную документацию составлять в соответствии с Методикой определения сметной стоимости строительства, утвержденной приказом Минстроя РФ от 04.08.2020г. № 421/пр</w:t>
      </w:r>
      <w:r w:rsidRPr="00F8076D">
        <w:rPr>
          <w:sz w:val="22"/>
          <w:szCs w:val="22"/>
          <w:lang w:eastAsia="zh-CN"/>
        </w:rPr>
        <w:t>.</w:t>
      </w:r>
    </w:p>
    <w:p w14:paraId="7AD27E28" w14:textId="77777777" w:rsidR="00F8076D" w:rsidRPr="00F8076D" w:rsidRDefault="00F8076D" w:rsidP="00F8076D">
      <w:pPr>
        <w:tabs>
          <w:tab w:val="num" w:pos="644"/>
          <w:tab w:val="left" w:pos="851"/>
        </w:tabs>
        <w:suppressAutoHyphens/>
        <w:ind w:firstLine="709"/>
        <w:jc w:val="both"/>
        <w:rPr>
          <w:sz w:val="22"/>
          <w:szCs w:val="22"/>
          <w:lang w:eastAsia="zh-CN"/>
        </w:rPr>
      </w:pPr>
      <w:r w:rsidRPr="00F8076D">
        <w:rPr>
          <w:sz w:val="22"/>
          <w:szCs w:val="22"/>
        </w:rPr>
        <w:t>При составлении сметной документации на разработку проектной документации, выполненной с повторным использованием СТО 34.01-3.1-002-2016 ПАО «Россети» «Типовые технические решения подстанций 6-110 кВ» альбомов «ОРУ 110 кВ. Типовые проектные решения», «ОРУ 220 кВ. Типовые проектные решения», инженерных изысканий, разделов «Балансы и режимы», «Конструктивные и объемно-планировочные решения», «Архитектурные решения» проектной документации, предоставляемой Заказчиком, внестадийной документации, руководствоваться положениями п. 3.2 приказа Министерства регионального развития Российской Федерации от 29.12.2009 № 620 «Об утверждении методических указаний по применению справочников базовых цен на проектные работы в строительстве»</w:t>
      </w:r>
      <w:r w:rsidRPr="00F8076D">
        <w:rPr>
          <w:sz w:val="22"/>
          <w:szCs w:val="22"/>
          <w:lang w:eastAsia="zh-CN"/>
        </w:rPr>
        <w:t>.</w:t>
      </w:r>
    </w:p>
    <w:p w14:paraId="783EB273" w14:textId="77777777" w:rsidR="00F8076D" w:rsidRPr="00F8076D" w:rsidRDefault="00F8076D" w:rsidP="00F8076D">
      <w:pPr>
        <w:suppressAutoHyphens/>
        <w:ind w:firstLine="709"/>
        <w:jc w:val="both"/>
        <w:rPr>
          <w:sz w:val="22"/>
          <w:szCs w:val="22"/>
          <w:lang w:eastAsia="zh-CN"/>
        </w:rPr>
      </w:pPr>
      <w:r w:rsidRPr="00F8076D">
        <w:rPr>
          <w:sz w:val="22"/>
          <w:szCs w:val="22"/>
          <w:lang w:eastAsia="zh-CN"/>
        </w:rPr>
        <w:t>5.15 В сметной документации учесть:</w:t>
      </w:r>
    </w:p>
    <w:p w14:paraId="1850D19A" w14:textId="77777777" w:rsidR="00F8076D" w:rsidRPr="00F8076D" w:rsidRDefault="00F8076D" w:rsidP="00F8076D">
      <w:pPr>
        <w:tabs>
          <w:tab w:val="left" w:pos="851"/>
        </w:tabs>
        <w:suppressAutoHyphens/>
        <w:ind w:firstLine="709"/>
        <w:jc w:val="both"/>
        <w:rPr>
          <w:sz w:val="22"/>
          <w:szCs w:val="22"/>
          <w:lang w:eastAsia="zh-CN"/>
        </w:rPr>
      </w:pPr>
      <w:r w:rsidRPr="00F8076D">
        <w:rPr>
          <w:sz w:val="22"/>
          <w:szCs w:val="22"/>
          <w:lang w:eastAsia="zh-CN"/>
        </w:rPr>
        <w:t>-</w:t>
      </w:r>
      <w:r w:rsidRPr="00F8076D">
        <w:rPr>
          <w:sz w:val="22"/>
          <w:szCs w:val="22"/>
          <w:lang w:eastAsia="zh-CN"/>
        </w:rPr>
        <w:tab/>
        <w:t>затраты на пусконаладочные работы (представить отдельным локальным сметным расчетом);</w:t>
      </w:r>
    </w:p>
    <w:p w14:paraId="6F85C31B" w14:textId="77777777" w:rsidR="00F8076D" w:rsidRPr="00F8076D" w:rsidRDefault="00F8076D" w:rsidP="00F8076D">
      <w:pPr>
        <w:tabs>
          <w:tab w:val="left" w:pos="851"/>
        </w:tabs>
        <w:suppressAutoHyphens/>
        <w:ind w:firstLine="709"/>
        <w:jc w:val="both"/>
        <w:rPr>
          <w:sz w:val="22"/>
          <w:szCs w:val="22"/>
          <w:lang w:eastAsia="zh-CN"/>
        </w:rPr>
      </w:pPr>
      <w:r w:rsidRPr="00F8076D">
        <w:rPr>
          <w:sz w:val="22"/>
          <w:szCs w:val="22"/>
          <w:lang w:eastAsia="zh-CN"/>
        </w:rPr>
        <w:t xml:space="preserve">- </w:t>
      </w:r>
      <w:r w:rsidRPr="00F8076D">
        <w:rPr>
          <w:sz w:val="22"/>
          <w:szCs w:val="22"/>
          <w:lang w:eastAsia="zh-CN"/>
        </w:rPr>
        <w:tab/>
        <w:t>затраты по выносу центров опор в натуру (при необходимости);</w:t>
      </w:r>
    </w:p>
    <w:p w14:paraId="799ACB8E" w14:textId="77777777" w:rsidR="00F8076D" w:rsidRPr="00F8076D" w:rsidRDefault="00F8076D" w:rsidP="00F8076D">
      <w:pPr>
        <w:tabs>
          <w:tab w:val="left" w:pos="851"/>
        </w:tabs>
        <w:suppressAutoHyphens/>
        <w:ind w:firstLine="709"/>
        <w:jc w:val="both"/>
        <w:rPr>
          <w:sz w:val="22"/>
          <w:szCs w:val="22"/>
          <w:lang w:eastAsia="zh-CN"/>
        </w:rPr>
      </w:pPr>
      <w:r w:rsidRPr="00F8076D">
        <w:rPr>
          <w:sz w:val="22"/>
          <w:szCs w:val="22"/>
          <w:lang w:eastAsia="zh-CN"/>
        </w:rPr>
        <w:t xml:space="preserve">- </w:t>
      </w:r>
      <w:r w:rsidRPr="00F8076D">
        <w:rPr>
          <w:sz w:val="22"/>
          <w:szCs w:val="22"/>
          <w:lang w:eastAsia="zh-CN"/>
        </w:rPr>
        <w:tab/>
        <w:t>затраты на рекультивацию земель;</w:t>
      </w:r>
    </w:p>
    <w:p w14:paraId="42800464" w14:textId="77777777" w:rsidR="00F8076D" w:rsidRPr="00F8076D" w:rsidRDefault="00F8076D" w:rsidP="00F8076D">
      <w:pPr>
        <w:tabs>
          <w:tab w:val="left" w:pos="993"/>
        </w:tabs>
        <w:suppressAutoHyphens/>
        <w:ind w:firstLine="709"/>
        <w:jc w:val="both"/>
        <w:rPr>
          <w:sz w:val="22"/>
          <w:szCs w:val="22"/>
          <w:lang w:eastAsia="zh-CN"/>
        </w:rPr>
      </w:pPr>
      <w:r w:rsidRPr="00F8076D">
        <w:rPr>
          <w:sz w:val="22"/>
          <w:szCs w:val="22"/>
          <w:lang w:eastAsia="zh-CN"/>
        </w:rPr>
        <w:t>- выполнение проектных работ;</w:t>
      </w:r>
    </w:p>
    <w:p w14:paraId="44354945" w14:textId="77777777" w:rsidR="00F8076D" w:rsidRPr="00F8076D" w:rsidRDefault="00F8076D" w:rsidP="00F8076D">
      <w:pPr>
        <w:tabs>
          <w:tab w:val="left" w:pos="993"/>
        </w:tabs>
        <w:suppressAutoHyphens/>
        <w:ind w:firstLine="709"/>
        <w:jc w:val="both"/>
        <w:rPr>
          <w:sz w:val="22"/>
          <w:szCs w:val="22"/>
          <w:lang w:eastAsia="zh-CN"/>
        </w:rPr>
      </w:pPr>
      <w:r w:rsidRPr="00F8076D">
        <w:rPr>
          <w:sz w:val="22"/>
          <w:szCs w:val="22"/>
          <w:lang w:eastAsia="zh-CN"/>
        </w:rPr>
        <w:t>- выполнение строительно-монтажным работ.</w:t>
      </w:r>
    </w:p>
    <w:p w14:paraId="4B48A6D8" w14:textId="77777777" w:rsidR="00F8076D" w:rsidRPr="00F8076D" w:rsidRDefault="00F8076D" w:rsidP="00F8076D">
      <w:pPr>
        <w:widowControl w:val="0"/>
        <w:tabs>
          <w:tab w:val="left" w:pos="-4860"/>
        </w:tabs>
        <w:suppressAutoHyphens/>
        <w:ind w:firstLine="709"/>
        <w:jc w:val="both"/>
        <w:rPr>
          <w:sz w:val="22"/>
          <w:szCs w:val="22"/>
          <w:lang w:eastAsia="zh-CN"/>
        </w:rPr>
      </w:pPr>
      <w:r w:rsidRPr="00F8076D">
        <w:rPr>
          <w:sz w:val="22"/>
          <w:szCs w:val="22"/>
          <w:lang w:eastAsia="zh-CN"/>
        </w:rPr>
        <w:t xml:space="preserve">В состав сметной документации включать прайс-листы на оборудование и материалы в количестве не менее 3-х штук по каждой позиции оборудования (материала) с указанием уровня цен не ранее шести месяцев до момента предоставления сметной документации с приложением конъюнктурного анализа стоимости оборудования и материалов, подтверждающего наиболее экономичное решение, в соответствии с формой, приведенной в Приложении №1 к «Методике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Федерации», утвержденной приказом Министерства строительства и жилищно-коммунального хозяйства РФ от 4 августа 2020 г. N 421/пр, в формате программы MS Excel и формате PDF (с подписью ГИПа (главного инженера проекта))». </w:t>
      </w:r>
    </w:p>
    <w:p w14:paraId="3D3590F3" w14:textId="77777777" w:rsidR="00F8076D" w:rsidRPr="00F8076D" w:rsidRDefault="00F8076D" w:rsidP="00F8076D">
      <w:pPr>
        <w:widowControl w:val="0"/>
        <w:tabs>
          <w:tab w:val="left" w:pos="-4860"/>
        </w:tabs>
        <w:suppressAutoHyphens/>
        <w:ind w:firstLine="709"/>
        <w:jc w:val="both"/>
        <w:rPr>
          <w:sz w:val="22"/>
          <w:szCs w:val="22"/>
          <w:lang w:eastAsia="zh-CN"/>
        </w:rPr>
      </w:pPr>
      <w:r w:rsidRPr="00F8076D">
        <w:rPr>
          <w:sz w:val="22"/>
          <w:szCs w:val="22"/>
          <w:lang w:eastAsia="zh-CN"/>
        </w:rPr>
        <w:t>Работы по вновь образуемым ЛЭП и ТП учитывать в отдельном сводном сметном расчете в составе общей сводки затрат на объект проектирования.</w:t>
      </w:r>
    </w:p>
    <w:p w14:paraId="4B068402" w14:textId="77777777" w:rsidR="00F8076D" w:rsidRPr="00F8076D" w:rsidRDefault="00F8076D" w:rsidP="00F8076D">
      <w:pPr>
        <w:tabs>
          <w:tab w:val="left" w:pos="1560"/>
        </w:tabs>
        <w:suppressAutoHyphens/>
        <w:ind w:firstLine="709"/>
        <w:jc w:val="both"/>
        <w:rPr>
          <w:rFonts w:eastAsia="Calibri"/>
          <w:sz w:val="22"/>
          <w:szCs w:val="22"/>
          <w:lang w:eastAsia="zh-CN"/>
        </w:rPr>
      </w:pPr>
      <w:r w:rsidRPr="00F8076D">
        <w:rPr>
          <w:sz w:val="22"/>
          <w:szCs w:val="22"/>
          <w:lang w:eastAsia="zh-CN"/>
        </w:rPr>
        <w:t>5.16 П</w:t>
      </w:r>
      <w:r w:rsidRPr="00F8076D">
        <w:rPr>
          <w:rFonts w:eastAsia="Calibri"/>
          <w:sz w:val="22"/>
          <w:szCs w:val="22"/>
          <w:lang w:eastAsia="zh-CN"/>
        </w:rPr>
        <w:t>ри разработке проектной документации учитывать следующие требования:</w:t>
      </w:r>
    </w:p>
    <w:p w14:paraId="54031060" w14:textId="77777777" w:rsidR="00F8076D" w:rsidRPr="00F8076D" w:rsidRDefault="00F8076D" w:rsidP="00F8076D">
      <w:pPr>
        <w:suppressAutoHyphens/>
        <w:ind w:firstLine="709"/>
        <w:jc w:val="both"/>
        <w:rPr>
          <w:rFonts w:eastAsia="Calibri"/>
          <w:sz w:val="22"/>
          <w:szCs w:val="22"/>
          <w:lang w:eastAsia="zh-CN"/>
        </w:rPr>
      </w:pPr>
      <w:r w:rsidRPr="00F8076D">
        <w:rPr>
          <w:rFonts w:eastAsia="Calibri"/>
          <w:sz w:val="22"/>
          <w:szCs w:val="22"/>
          <w:lang w:eastAsia="zh-CN"/>
        </w:rPr>
        <w:t>В разделе «Пояснительная записка» указывать наименования и единицы измерения строящихся и реконструируемых объектов капитального строительства (для отнесения имущества к основным средствам). Перечень строящихся и реконструируемых объектов капитального строительства указывать в разделах «Пояснительная записка» с отражением основных характеристик и делением на объекты основного и вспомогательного назначения.</w:t>
      </w:r>
    </w:p>
    <w:p w14:paraId="14980FF0" w14:textId="77777777" w:rsidR="00F8076D" w:rsidRPr="00F8076D" w:rsidRDefault="00F8076D" w:rsidP="00F8076D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suppressAutoHyphens/>
        <w:ind w:firstLine="720"/>
        <w:jc w:val="both"/>
        <w:rPr>
          <w:sz w:val="22"/>
          <w:szCs w:val="22"/>
        </w:rPr>
      </w:pPr>
      <w:r w:rsidRPr="00F8076D">
        <w:rPr>
          <w:sz w:val="22"/>
          <w:szCs w:val="22"/>
          <w:lang w:eastAsia="zh-CN"/>
        </w:rPr>
        <w:t xml:space="preserve">5.17 </w:t>
      </w:r>
      <w:r w:rsidRPr="00F8076D">
        <w:rPr>
          <w:sz w:val="22"/>
          <w:szCs w:val="22"/>
        </w:rPr>
        <w:t>При выполнении проектной документации:</w:t>
      </w:r>
    </w:p>
    <w:p w14:paraId="28A83498" w14:textId="77777777" w:rsidR="00F8076D" w:rsidRPr="00F8076D" w:rsidRDefault="00F8076D" w:rsidP="00F8076D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suppressAutoHyphens/>
        <w:ind w:firstLine="720"/>
        <w:jc w:val="both"/>
        <w:rPr>
          <w:sz w:val="22"/>
          <w:szCs w:val="22"/>
        </w:rPr>
      </w:pPr>
      <w:r w:rsidRPr="00F8076D">
        <w:rPr>
          <w:sz w:val="22"/>
          <w:szCs w:val="22"/>
        </w:rPr>
        <w:t>5.17.1 Необходимо:</w:t>
      </w:r>
    </w:p>
    <w:p w14:paraId="57F66CDB" w14:textId="77777777" w:rsidR="00F8076D" w:rsidRPr="00F8076D" w:rsidRDefault="00F8076D" w:rsidP="00F8076D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suppressAutoHyphens/>
        <w:ind w:firstLine="720"/>
        <w:jc w:val="both"/>
        <w:rPr>
          <w:sz w:val="22"/>
          <w:szCs w:val="22"/>
        </w:rPr>
      </w:pPr>
      <w:r w:rsidRPr="00F8076D">
        <w:rPr>
          <w:sz w:val="22"/>
          <w:szCs w:val="22"/>
        </w:rPr>
        <w:t>- производить сравнительный анализ альтернативных вариантов реализации с целью выявления наиболее эффективного варианта в части снижения капитальных и текущих издержек Общества на создание и содержание объекта;</w:t>
      </w:r>
    </w:p>
    <w:p w14:paraId="23BAEBE5" w14:textId="77777777" w:rsidR="00F8076D" w:rsidRPr="00F8076D" w:rsidRDefault="00F8076D" w:rsidP="00F8076D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suppressAutoHyphens/>
        <w:ind w:firstLine="720"/>
        <w:jc w:val="both"/>
        <w:rPr>
          <w:sz w:val="22"/>
          <w:szCs w:val="22"/>
        </w:rPr>
      </w:pPr>
      <w:r w:rsidRPr="00F8076D">
        <w:rPr>
          <w:sz w:val="22"/>
          <w:szCs w:val="22"/>
        </w:rPr>
        <w:t>- предусматривать в составе проектной документации расчет затрат на ремонтно-эксплуатационное обслуживание объекта на протяжении срока его полезного использования;</w:t>
      </w:r>
    </w:p>
    <w:p w14:paraId="54F87DF7" w14:textId="77777777" w:rsidR="00F8076D" w:rsidRPr="00F8076D" w:rsidRDefault="00F8076D" w:rsidP="00F8076D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suppressAutoHyphens/>
        <w:ind w:firstLine="720"/>
        <w:jc w:val="both"/>
        <w:rPr>
          <w:sz w:val="22"/>
          <w:szCs w:val="22"/>
        </w:rPr>
      </w:pPr>
      <w:r w:rsidRPr="00F8076D">
        <w:rPr>
          <w:sz w:val="22"/>
          <w:szCs w:val="22"/>
        </w:rPr>
        <w:t xml:space="preserve">5.17.2 Если в проекте предусмотрены инновационные решения </w:t>
      </w:r>
      <w:r w:rsidRPr="00F8076D">
        <w:rPr>
          <w:sz w:val="22"/>
          <w:szCs w:val="22"/>
          <w:lang w:eastAsia="zh-CN"/>
        </w:rPr>
        <w:t xml:space="preserve">(оборудование, материалы, системы, технологии), </w:t>
      </w:r>
      <w:r w:rsidRPr="00F8076D">
        <w:rPr>
          <w:sz w:val="22"/>
          <w:szCs w:val="22"/>
        </w:rPr>
        <w:t>мероприятия по внедрению</w:t>
      </w:r>
      <w:r w:rsidRPr="00F8076D">
        <w:rPr>
          <w:b/>
          <w:sz w:val="22"/>
          <w:szCs w:val="22"/>
        </w:rPr>
        <w:t xml:space="preserve"> </w:t>
      </w:r>
      <w:r w:rsidRPr="00F8076D">
        <w:rPr>
          <w:sz w:val="22"/>
          <w:szCs w:val="22"/>
        </w:rPr>
        <w:t xml:space="preserve">инновационных решений </w:t>
      </w:r>
      <w:r w:rsidRPr="00F8076D">
        <w:rPr>
          <w:sz w:val="22"/>
          <w:szCs w:val="22"/>
          <w:lang w:eastAsia="zh-CN"/>
        </w:rPr>
        <w:t>оформить отдельным томом справочный раздел</w:t>
      </w:r>
      <w:r w:rsidRPr="00F8076D">
        <w:rPr>
          <w:sz w:val="22"/>
          <w:szCs w:val="22"/>
        </w:rPr>
        <w:t xml:space="preserve"> «Инновационные решения», в котором:</w:t>
      </w:r>
    </w:p>
    <w:p w14:paraId="5C055B66" w14:textId="77777777" w:rsidR="00F8076D" w:rsidRPr="00F8076D" w:rsidRDefault="00F8076D" w:rsidP="00F8076D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suppressAutoHyphens/>
        <w:ind w:firstLine="720"/>
        <w:jc w:val="both"/>
        <w:rPr>
          <w:sz w:val="22"/>
          <w:szCs w:val="22"/>
        </w:rPr>
      </w:pPr>
      <w:r w:rsidRPr="00F8076D">
        <w:rPr>
          <w:sz w:val="22"/>
          <w:szCs w:val="22"/>
        </w:rPr>
        <w:t>- предусматривать по всему перечню принятых инновационных решений оформление пояснительной записки и спецификации, с указанием затрат по каждому инновационному решению в текущих ценах в разрезе:</w:t>
      </w:r>
    </w:p>
    <w:p w14:paraId="54903CC2" w14:textId="77777777" w:rsidR="00F8076D" w:rsidRPr="00F8076D" w:rsidRDefault="00F8076D" w:rsidP="00F8076D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suppressAutoHyphens/>
        <w:ind w:firstLine="720"/>
        <w:jc w:val="both"/>
        <w:rPr>
          <w:sz w:val="22"/>
          <w:szCs w:val="22"/>
        </w:rPr>
      </w:pPr>
      <w:r w:rsidRPr="00F8076D">
        <w:rPr>
          <w:sz w:val="22"/>
          <w:szCs w:val="22"/>
        </w:rPr>
        <w:t>•</w:t>
      </w:r>
      <w:r w:rsidRPr="00F8076D">
        <w:rPr>
          <w:sz w:val="22"/>
          <w:szCs w:val="22"/>
        </w:rPr>
        <w:tab/>
        <w:t>затрат на закупку непосредственно инновационного решения;</w:t>
      </w:r>
    </w:p>
    <w:p w14:paraId="3C77BD1D" w14:textId="77777777" w:rsidR="00F8076D" w:rsidRPr="00F8076D" w:rsidRDefault="00F8076D" w:rsidP="00F8076D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suppressAutoHyphens/>
        <w:ind w:firstLine="720"/>
        <w:jc w:val="both"/>
        <w:rPr>
          <w:sz w:val="22"/>
          <w:szCs w:val="22"/>
        </w:rPr>
      </w:pPr>
      <w:r w:rsidRPr="00F8076D">
        <w:rPr>
          <w:sz w:val="22"/>
          <w:szCs w:val="22"/>
        </w:rPr>
        <w:t>•</w:t>
      </w:r>
      <w:r w:rsidRPr="00F8076D">
        <w:rPr>
          <w:sz w:val="22"/>
          <w:szCs w:val="22"/>
        </w:rPr>
        <w:tab/>
        <w:t>затрат на работы (СМР и ПНР);</w:t>
      </w:r>
    </w:p>
    <w:p w14:paraId="589EC4D2" w14:textId="77777777" w:rsidR="00F8076D" w:rsidRPr="00F8076D" w:rsidRDefault="00F8076D" w:rsidP="00F8076D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suppressAutoHyphens/>
        <w:ind w:firstLine="720"/>
        <w:jc w:val="both"/>
        <w:rPr>
          <w:sz w:val="22"/>
          <w:szCs w:val="22"/>
        </w:rPr>
      </w:pPr>
      <w:r w:rsidRPr="00F8076D">
        <w:rPr>
          <w:sz w:val="22"/>
          <w:szCs w:val="22"/>
        </w:rPr>
        <w:t>•</w:t>
      </w:r>
      <w:r w:rsidRPr="00F8076D">
        <w:rPr>
          <w:sz w:val="22"/>
          <w:szCs w:val="22"/>
        </w:rPr>
        <w:tab/>
        <w:t xml:space="preserve">затрат на необходимые материалы и оборудование для внедрения инновационных решений </w:t>
      </w:r>
      <w:r w:rsidRPr="00F8076D">
        <w:rPr>
          <w:i/>
          <w:sz w:val="22"/>
          <w:szCs w:val="22"/>
        </w:rPr>
        <w:t>(например, сцепная арматура и изоляторы при внедрении инновационных проводов)</w:t>
      </w:r>
      <w:r w:rsidRPr="00F8076D">
        <w:rPr>
          <w:sz w:val="22"/>
          <w:szCs w:val="22"/>
        </w:rPr>
        <w:t>;</w:t>
      </w:r>
    </w:p>
    <w:p w14:paraId="5DF18A79" w14:textId="77777777" w:rsidR="00F8076D" w:rsidRPr="00F8076D" w:rsidRDefault="00F8076D" w:rsidP="00F8076D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suppressAutoHyphens/>
        <w:ind w:firstLine="720"/>
        <w:jc w:val="both"/>
        <w:rPr>
          <w:sz w:val="22"/>
          <w:szCs w:val="22"/>
        </w:rPr>
      </w:pPr>
      <w:r w:rsidRPr="00F8076D">
        <w:rPr>
          <w:sz w:val="22"/>
          <w:szCs w:val="22"/>
        </w:rPr>
        <w:t>•</w:t>
      </w:r>
      <w:r w:rsidRPr="00F8076D">
        <w:rPr>
          <w:sz w:val="22"/>
          <w:szCs w:val="22"/>
        </w:rPr>
        <w:tab/>
        <w:t>суммарных затрат на внедрение инновационных решений.</w:t>
      </w:r>
    </w:p>
    <w:p w14:paraId="165A2A29" w14:textId="77777777" w:rsidR="00F8076D" w:rsidRPr="00F8076D" w:rsidRDefault="00F8076D" w:rsidP="00F8076D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suppressAutoHyphens/>
        <w:ind w:firstLine="720"/>
        <w:jc w:val="both"/>
        <w:rPr>
          <w:sz w:val="22"/>
          <w:szCs w:val="22"/>
        </w:rPr>
      </w:pPr>
      <w:r w:rsidRPr="00F8076D">
        <w:rPr>
          <w:sz w:val="22"/>
          <w:szCs w:val="22"/>
          <w:lang w:eastAsia="zh-CN"/>
        </w:rPr>
        <w:t>Оборудование, материалы, системы, технологии должны входить в состав основных разделов проектной документации.</w:t>
      </w:r>
    </w:p>
    <w:p w14:paraId="1C103772" w14:textId="77777777" w:rsidR="00F8076D" w:rsidRPr="00F8076D" w:rsidRDefault="00F8076D" w:rsidP="00F8076D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suppressAutoHyphens/>
        <w:ind w:firstLine="720"/>
        <w:jc w:val="both"/>
        <w:rPr>
          <w:sz w:val="22"/>
          <w:szCs w:val="22"/>
        </w:rPr>
      </w:pPr>
      <w:r w:rsidRPr="00F8076D">
        <w:rPr>
          <w:sz w:val="22"/>
          <w:szCs w:val="22"/>
        </w:rPr>
        <w:t xml:space="preserve">5.17.3 Если в проекте предусмотрены цифровые решения </w:t>
      </w:r>
      <w:r w:rsidRPr="00F8076D">
        <w:rPr>
          <w:sz w:val="22"/>
          <w:szCs w:val="22"/>
          <w:lang w:eastAsia="zh-CN"/>
        </w:rPr>
        <w:t xml:space="preserve">(оборудование, материалы, системы, технологии), </w:t>
      </w:r>
      <w:r w:rsidRPr="00F8076D">
        <w:rPr>
          <w:sz w:val="22"/>
          <w:szCs w:val="22"/>
        </w:rPr>
        <w:t>мероприятия по внедрению</w:t>
      </w:r>
      <w:r w:rsidRPr="00F8076D">
        <w:rPr>
          <w:b/>
          <w:sz w:val="22"/>
          <w:szCs w:val="22"/>
        </w:rPr>
        <w:t xml:space="preserve"> </w:t>
      </w:r>
      <w:r w:rsidRPr="00F8076D">
        <w:rPr>
          <w:sz w:val="22"/>
          <w:szCs w:val="22"/>
        </w:rPr>
        <w:t xml:space="preserve">цифровых решений </w:t>
      </w:r>
      <w:r w:rsidRPr="00F8076D">
        <w:rPr>
          <w:sz w:val="22"/>
          <w:szCs w:val="22"/>
          <w:lang w:eastAsia="zh-CN"/>
        </w:rPr>
        <w:t>оформить отдельным томом</w:t>
      </w:r>
      <w:r w:rsidRPr="00F8076D">
        <w:rPr>
          <w:sz w:val="22"/>
          <w:szCs w:val="22"/>
        </w:rPr>
        <w:t xml:space="preserve"> «Цифровые решения», в том числе:</w:t>
      </w:r>
    </w:p>
    <w:p w14:paraId="352BCE02" w14:textId="77777777" w:rsidR="00F8076D" w:rsidRPr="00F8076D" w:rsidRDefault="00F8076D" w:rsidP="00F8076D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suppressAutoHyphens/>
        <w:ind w:firstLine="720"/>
        <w:jc w:val="both"/>
        <w:rPr>
          <w:sz w:val="22"/>
          <w:szCs w:val="22"/>
        </w:rPr>
      </w:pPr>
      <w:r w:rsidRPr="00F8076D">
        <w:rPr>
          <w:sz w:val="22"/>
          <w:szCs w:val="22"/>
        </w:rPr>
        <w:t>- предусматривать по всему перечню принятых цифровых решений оформление пояснительной записки и спецификации, с указанием затрат по каждому цифровому решению в текущих ценах в разрезе:</w:t>
      </w:r>
    </w:p>
    <w:p w14:paraId="6C8AE20A" w14:textId="77777777" w:rsidR="00F8076D" w:rsidRPr="00F8076D" w:rsidRDefault="00F8076D" w:rsidP="00F8076D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suppressAutoHyphens/>
        <w:ind w:firstLine="720"/>
        <w:jc w:val="both"/>
        <w:rPr>
          <w:sz w:val="22"/>
          <w:szCs w:val="22"/>
        </w:rPr>
      </w:pPr>
      <w:r w:rsidRPr="00F8076D">
        <w:rPr>
          <w:sz w:val="22"/>
          <w:szCs w:val="22"/>
        </w:rPr>
        <w:t>•</w:t>
      </w:r>
      <w:r w:rsidRPr="00F8076D">
        <w:rPr>
          <w:sz w:val="22"/>
          <w:szCs w:val="22"/>
        </w:rPr>
        <w:tab/>
        <w:t>затрат на закупку непосредственно цифрового решения;</w:t>
      </w:r>
    </w:p>
    <w:p w14:paraId="270E8621" w14:textId="77777777" w:rsidR="00F8076D" w:rsidRPr="00F8076D" w:rsidRDefault="00F8076D" w:rsidP="00F8076D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suppressAutoHyphens/>
        <w:ind w:firstLine="720"/>
        <w:jc w:val="both"/>
        <w:rPr>
          <w:sz w:val="22"/>
          <w:szCs w:val="22"/>
        </w:rPr>
      </w:pPr>
      <w:r w:rsidRPr="00F8076D">
        <w:rPr>
          <w:sz w:val="22"/>
          <w:szCs w:val="22"/>
        </w:rPr>
        <w:t>•</w:t>
      </w:r>
      <w:r w:rsidRPr="00F8076D">
        <w:rPr>
          <w:sz w:val="22"/>
          <w:szCs w:val="22"/>
        </w:rPr>
        <w:tab/>
        <w:t>затрат на работы (СМР и ПНР);</w:t>
      </w:r>
    </w:p>
    <w:p w14:paraId="733C7A6D" w14:textId="77777777" w:rsidR="00F8076D" w:rsidRPr="00F8076D" w:rsidRDefault="00F8076D" w:rsidP="00F8076D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suppressAutoHyphens/>
        <w:ind w:firstLine="720"/>
        <w:jc w:val="both"/>
        <w:rPr>
          <w:sz w:val="22"/>
          <w:szCs w:val="22"/>
        </w:rPr>
      </w:pPr>
      <w:r w:rsidRPr="00F8076D">
        <w:rPr>
          <w:sz w:val="22"/>
          <w:szCs w:val="22"/>
        </w:rPr>
        <w:t>•</w:t>
      </w:r>
      <w:r w:rsidRPr="00F8076D">
        <w:rPr>
          <w:sz w:val="22"/>
          <w:szCs w:val="22"/>
        </w:rPr>
        <w:tab/>
        <w:t>затрат на необходимые материалы и оборудование для внедрения цифровых решений;</w:t>
      </w:r>
    </w:p>
    <w:p w14:paraId="72318AA6" w14:textId="77777777" w:rsidR="00F8076D" w:rsidRPr="00F8076D" w:rsidRDefault="00F8076D" w:rsidP="00F8076D">
      <w:pPr>
        <w:widowControl w:val="0"/>
        <w:tabs>
          <w:tab w:val="left" w:pos="-4860"/>
          <w:tab w:val="left" w:pos="-4680"/>
          <w:tab w:val="left" w:pos="1276"/>
          <w:tab w:val="left" w:pos="1701"/>
        </w:tabs>
        <w:suppressAutoHyphens/>
        <w:ind w:firstLine="720"/>
        <w:jc w:val="both"/>
        <w:rPr>
          <w:sz w:val="22"/>
          <w:szCs w:val="22"/>
          <w:lang w:eastAsia="zh-CN"/>
        </w:rPr>
      </w:pPr>
      <w:r w:rsidRPr="00F8076D">
        <w:rPr>
          <w:sz w:val="22"/>
          <w:szCs w:val="22"/>
        </w:rPr>
        <w:t>•</w:t>
      </w:r>
      <w:r w:rsidRPr="00F8076D">
        <w:rPr>
          <w:sz w:val="22"/>
          <w:szCs w:val="22"/>
        </w:rPr>
        <w:tab/>
        <w:t>суммарных затрат на внедрение</w:t>
      </w:r>
      <w:r w:rsidRPr="00F8076D">
        <w:rPr>
          <w:b/>
          <w:sz w:val="22"/>
          <w:szCs w:val="22"/>
        </w:rPr>
        <w:t xml:space="preserve"> </w:t>
      </w:r>
      <w:r w:rsidRPr="00F8076D">
        <w:rPr>
          <w:sz w:val="22"/>
          <w:szCs w:val="22"/>
        </w:rPr>
        <w:t>цифровых решений.</w:t>
      </w:r>
    </w:p>
    <w:p w14:paraId="71A10799" w14:textId="77777777" w:rsidR="00F8076D" w:rsidRPr="00F8076D" w:rsidRDefault="00F8076D" w:rsidP="00F8076D">
      <w:pPr>
        <w:widowControl w:val="0"/>
        <w:tabs>
          <w:tab w:val="left" w:pos="-4860"/>
          <w:tab w:val="left" w:pos="-4680"/>
          <w:tab w:val="left" w:pos="1276"/>
          <w:tab w:val="left" w:pos="1701"/>
        </w:tabs>
        <w:suppressAutoHyphens/>
        <w:ind w:firstLine="720"/>
        <w:jc w:val="both"/>
        <w:rPr>
          <w:sz w:val="22"/>
          <w:szCs w:val="22"/>
          <w:lang w:eastAsia="zh-CN"/>
        </w:rPr>
      </w:pPr>
      <w:r w:rsidRPr="00F8076D">
        <w:rPr>
          <w:sz w:val="22"/>
          <w:szCs w:val="22"/>
          <w:lang w:eastAsia="zh-CN"/>
        </w:rPr>
        <w:t>5.18</w:t>
      </w:r>
      <w:r w:rsidRPr="00F8076D">
        <w:rPr>
          <w:sz w:val="22"/>
          <w:szCs w:val="22"/>
          <w:lang w:eastAsia="zh-CN"/>
        </w:rPr>
        <w:tab/>
        <w:t xml:space="preserve">При выполнении проектной документации учесть единые стандарты фирменного стиля объектов </w:t>
      </w:r>
      <w:r w:rsidRPr="00F8076D">
        <w:rPr>
          <w:iCs/>
          <w:sz w:val="22"/>
          <w:szCs w:val="22"/>
          <w:lang w:eastAsia="zh-CN"/>
        </w:rPr>
        <w:t>ПАО «Россети Волга»</w:t>
      </w:r>
      <w:r w:rsidRPr="00F8076D">
        <w:rPr>
          <w:sz w:val="22"/>
          <w:szCs w:val="22"/>
          <w:lang w:eastAsia="zh-CN"/>
        </w:rPr>
        <w:t>.</w:t>
      </w:r>
    </w:p>
    <w:p w14:paraId="49AD7E2E" w14:textId="77777777" w:rsidR="00F8076D" w:rsidRPr="00F8076D" w:rsidRDefault="00F8076D" w:rsidP="00F8076D">
      <w:pPr>
        <w:widowControl w:val="0"/>
        <w:tabs>
          <w:tab w:val="left" w:pos="-4860"/>
          <w:tab w:val="left" w:pos="-4680"/>
          <w:tab w:val="left" w:pos="1276"/>
          <w:tab w:val="left" w:pos="1701"/>
        </w:tabs>
        <w:suppressAutoHyphens/>
        <w:ind w:firstLine="720"/>
        <w:jc w:val="both"/>
        <w:rPr>
          <w:sz w:val="22"/>
          <w:szCs w:val="22"/>
          <w:lang w:eastAsia="zh-CN"/>
        </w:rPr>
      </w:pPr>
      <w:r w:rsidRPr="00F8076D">
        <w:rPr>
          <w:sz w:val="22"/>
          <w:szCs w:val="22"/>
          <w:lang w:eastAsia="zh-CN"/>
        </w:rPr>
        <w:t xml:space="preserve">5.19 Выполнить раздел «Пояснительная записка» (ПЗ). </w:t>
      </w:r>
    </w:p>
    <w:p w14:paraId="1FCE7F75" w14:textId="77777777" w:rsidR="00F8076D" w:rsidRPr="00F8076D" w:rsidRDefault="00F8076D" w:rsidP="00F8076D">
      <w:pPr>
        <w:widowControl w:val="0"/>
        <w:tabs>
          <w:tab w:val="left" w:pos="-4860"/>
          <w:tab w:val="left" w:pos="-4680"/>
          <w:tab w:val="left" w:pos="1276"/>
          <w:tab w:val="left" w:pos="1701"/>
        </w:tabs>
        <w:suppressAutoHyphens/>
        <w:ind w:firstLine="720"/>
        <w:jc w:val="both"/>
        <w:rPr>
          <w:sz w:val="22"/>
          <w:szCs w:val="22"/>
          <w:lang w:eastAsia="zh-CN"/>
        </w:rPr>
      </w:pPr>
      <w:r w:rsidRPr="00F8076D">
        <w:rPr>
          <w:sz w:val="22"/>
          <w:szCs w:val="22"/>
          <w:lang w:eastAsia="zh-CN"/>
        </w:rPr>
        <w:t>Раздел оформить отдельным томом в соответствии с требованиями Постановления Правительства РФ от 16.02.2008 № 87. «О составе разделов проектной документации и требованиях к их содержанию».</w:t>
      </w:r>
    </w:p>
    <w:p w14:paraId="4FFC6FB0" w14:textId="77777777" w:rsidR="00F8076D" w:rsidRPr="00F8076D" w:rsidRDefault="00F8076D" w:rsidP="00F8076D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suppressAutoHyphens/>
        <w:ind w:firstLine="720"/>
        <w:jc w:val="both"/>
        <w:rPr>
          <w:sz w:val="22"/>
          <w:szCs w:val="22"/>
          <w:lang w:eastAsia="zh-CN"/>
        </w:rPr>
      </w:pPr>
      <w:r w:rsidRPr="00F8076D">
        <w:rPr>
          <w:sz w:val="22"/>
          <w:szCs w:val="22"/>
          <w:lang w:eastAsia="zh-CN"/>
        </w:rPr>
        <w:t xml:space="preserve">5.20 При разработке проектной документации в приоритетном порядке следует рассматривать технические решения с применением оборудования, конструкций, материалов и технологий отечественного производства. </w:t>
      </w:r>
    </w:p>
    <w:p w14:paraId="22559805" w14:textId="77777777" w:rsidR="00F8076D" w:rsidRPr="00F8076D" w:rsidRDefault="00F8076D" w:rsidP="00F8076D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suppressAutoHyphens/>
        <w:ind w:firstLine="720"/>
        <w:jc w:val="both"/>
        <w:rPr>
          <w:sz w:val="22"/>
          <w:szCs w:val="22"/>
          <w:lang w:eastAsia="zh-CN"/>
        </w:rPr>
      </w:pPr>
      <w:r w:rsidRPr="00F8076D">
        <w:rPr>
          <w:sz w:val="22"/>
          <w:szCs w:val="22"/>
          <w:lang w:eastAsia="zh-CN"/>
        </w:rPr>
        <w:t>В разделе «Пояснительная записка» отразить сведения о возможности реализации проектных решений с применением оборудования, конструкций, материалов и технологий, производимых в Российской Федерации. Привести перечень типов/видов оборудования, конструкций, материалов и технологий, предусмотренных проектной документацией, но не производимых на территории Российской Федерации.</w:t>
      </w:r>
    </w:p>
    <w:p w14:paraId="48B5AC91" w14:textId="77777777" w:rsidR="00F8076D" w:rsidRPr="00F8076D" w:rsidRDefault="00F8076D" w:rsidP="00F8076D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suppressAutoHyphens/>
        <w:ind w:firstLine="720"/>
        <w:jc w:val="both"/>
        <w:rPr>
          <w:sz w:val="22"/>
          <w:szCs w:val="22"/>
          <w:lang w:eastAsia="zh-CN"/>
        </w:rPr>
      </w:pPr>
      <w:r w:rsidRPr="00F8076D">
        <w:rPr>
          <w:sz w:val="22"/>
          <w:szCs w:val="22"/>
          <w:lang w:eastAsia="zh-CN"/>
        </w:rPr>
        <w:t>В разделе «Пояснительная записка» привести перечень оборудования, материалов, систем и технологий, предусмотренных проектной документацией и включенных в утверждаемый ПАО «Россети» перечень инновационного оборудования, материалов, систем и технологий. Указать стоимость инновационного оборудования, материалов, систем и технологий, а также соответствующих им затрат на СМР и ПНР, в абсолютном выражении, а также долю в общей сметной стоимости строительства.</w:t>
      </w:r>
    </w:p>
    <w:p w14:paraId="7CAA0BB7" w14:textId="77777777" w:rsidR="00F8076D" w:rsidRPr="00F8076D" w:rsidRDefault="00F8076D" w:rsidP="00F8076D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suppressAutoHyphens/>
        <w:ind w:firstLine="720"/>
        <w:jc w:val="both"/>
        <w:rPr>
          <w:sz w:val="22"/>
          <w:szCs w:val="22"/>
          <w:lang w:eastAsia="zh-CN"/>
        </w:rPr>
      </w:pPr>
      <w:r w:rsidRPr="00F8076D">
        <w:rPr>
          <w:sz w:val="22"/>
          <w:szCs w:val="22"/>
          <w:lang w:eastAsia="zh-CN"/>
        </w:rPr>
        <w:t>5.21 При выполнении проектной документации учесть требования П-РВ-21-040.05-22 «Положение о корпоративном стиле оформления производственных объектов ПАО Россети Волга» и Модели обеспечения безопасности и антитеррористической защищенности объектов ПАО «МРСК Волги» М-МРСК-27-234.**-**.</w:t>
      </w:r>
    </w:p>
    <w:p w14:paraId="229071E7" w14:textId="77777777" w:rsidR="00F8076D" w:rsidRPr="00F8076D" w:rsidRDefault="00F8076D" w:rsidP="00F8076D">
      <w:pPr>
        <w:widowControl w:val="0"/>
        <w:tabs>
          <w:tab w:val="left" w:pos="1418"/>
          <w:tab w:val="left" w:pos="1560"/>
        </w:tabs>
        <w:suppressAutoHyphens/>
        <w:ind w:firstLine="709"/>
        <w:contextualSpacing/>
        <w:jc w:val="both"/>
        <w:rPr>
          <w:sz w:val="22"/>
          <w:szCs w:val="22"/>
          <w:lang w:eastAsia="zh-CN"/>
        </w:rPr>
      </w:pPr>
      <w:r w:rsidRPr="00F8076D">
        <w:rPr>
          <w:sz w:val="22"/>
          <w:szCs w:val="22"/>
          <w:lang w:eastAsia="zh-CN"/>
        </w:rPr>
        <w:t xml:space="preserve">5.22 Подрядчик не позднее 10 рабочих дней до срока окончания работ, указанного в п.9 настоящего задания на проектирование, предоставляет Заказчику проектную и рабочую документацию, включая проект полосы отвода (включая обосновывающие расчеты) в полном объеме, отчет по результатам инженерных изысканий, схемы расположения земельных участков на кадастровом плане территории, текстовое и графическое описание местоположения границ охранной зоны объекта капитального строительства и прочие документы в соответствии с п.5.1 задания на проектирование в одном экземпляре на бумажном носителе и всю документацию в одном экземпляре в электронном виде на CD или DVD, при этом текстовую и графическую информацию представить в стандартных форматах MS Office, Acrobat Reader, AutoCAD, а сметную документацию так же в формате программы Гранд-Смета и MS Excel для рассмотрения и согласования в филиале ПАО «Россети Волга»-«Оренбургэнерго» и оформления заключения внутренней экспертизы Заказчика. </w:t>
      </w:r>
    </w:p>
    <w:p w14:paraId="1A6E7FAA" w14:textId="77777777" w:rsidR="00F8076D" w:rsidRPr="00F8076D" w:rsidRDefault="00F8076D" w:rsidP="00F8076D">
      <w:pPr>
        <w:widowControl w:val="0"/>
        <w:tabs>
          <w:tab w:val="left" w:pos="1418"/>
          <w:tab w:val="left" w:pos="1560"/>
        </w:tabs>
        <w:suppressAutoHyphens/>
        <w:ind w:firstLine="709"/>
        <w:contextualSpacing/>
        <w:jc w:val="both"/>
        <w:rPr>
          <w:sz w:val="22"/>
          <w:szCs w:val="22"/>
          <w:lang w:eastAsia="zh-CN"/>
        </w:rPr>
      </w:pPr>
      <w:r w:rsidRPr="00F8076D">
        <w:rPr>
          <w:sz w:val="22"/>
          <w:szCs w:val="22"/>
          <w:lang w:eastAsia="zh-CN"/>
        </w:rPr>
        <w:t>5.23 После получения положительного заключения внутренней экспертизы Заказчика, Подрядчик не позднее 5 рабочих дней до срока окончания работ, указанного в п.9 настоящего задания на проектирование, предоставляет Заказчику в 2-х экземплярах на бумажном носителе следующую документацию: акт о выполнении проектно-изыскательских и кадастровых работ, проектную и рабочую документацию, включая проект полосы отвода (включая обосновывающие расчеты) в полном объеме, отчет по результатам инженерных изысканий, схемы расположения земельных участков на кадастровом плане территории, текстовое и графическое описание местоположения границ охранной зоны объекта капитального строительства и прочие документы в соответствии с п.5.1 задания на проектирование; и всю документацию в одном экземпляре в электронном виде на CD или DVD, при этом текстовую и графическую информацию представить в стандартных форматах MS Office, Acrobat Reader, AutoCAD, а сметную документацию так же в формате программы Гранд-Смета и MS Excel. Не допускается передача документации в формате Acrobat Reader с пофайловым разделением страниц. Один экземпляр проектной и рабочей документации и один экземпляр отчета об инженерных изысканиях на бумажном носителе должен содержать оригинальные подписи Подрядчика, разработчиков проектной (включая сметную) и рабочей документации, в текстовой и графических частях подлинные согласования (штампы организаций – владельцев инженерных коммуникаций, подлинники писем, технических условий и прочее).</w:t>
      </w:r>
    </w:p>
    <w:p w14:paraId="1C2460F2" w14:textId="77777777" w:rsidR="00F8076D" w:rsidRPr="00F8076D" w:rsidRDefault="00F8076D" w:rsidP="00F8076D">
      <w:pPr>
        <w:widowControl w:val="0"/>
        <w:tabs>
          <w:tab w:val="left" w:pos="1418"/>
          <w:tab w:val="left" w:pos="1560"/>
        </w:tabs>
        <w:suppressAutoHyphens/>
        <w:ind w:firstLine="709"/>
        <w:contextualSpacing/>
        <w:jc w:val="both"/>
        <w:rPr>
          <w:sz w:val="22"/>
          <w:szCs w:val="22"/>
          <w:lang w:eastAsia="zh-CN"/>
        </w:rPr>
      </w:pPr>
      <w:r w:rsidRPr="00F8076D">
        <w:rPr>
          <w:sz w:val="22"/>
          <w:szCs w:val="22"/>
          <w:lang w:eastAsia="zh-CN"/>
        </w:rPr>
        <w:t>5.24 Подрядчик в течение 5-ти рабочих дней с момента подписания акта о выполнении проектно-изыскательских и кадастровых работ подготавливает и направляет в Федеральную службу по экологическому, технологическому и атомному надзору заявление и прилагаемые к нему документы в соответствии с приказом Ростехнадзора от 17.01.2013 N 9 «Об утверждении Порядка согласования Федеральной службой по экологическому, технологическому и атомному надзору границ охранных зон в отношении объектов электросетевого хозяйства» и действующим законодательством, устраняет возможные замечания в части комплектности и требований оформления документов в случае выявления нарушений Федеральной службой по экологическому, технологическому и атомному надзору.</w:t>
      </w:r>
    </w:p>
    <w:p w14:paraId="3AA7E2A1" w14:textId="77777777" w:rsidR="00F8076D" w:rsidRPr="00F8076D" w:rsidRDefault="00F8076D" w:rsidP="00F8076D">
      <w:pPr>
        <w:suppressAutoHyphens/>
        <w:ind w:firstLine="567"/>
        <w:contextualSpacing/>
        <w:jc w:val="both"/>
        <w:rPr>
          <w:sz w:val="22"/>
          <w:szCs w:val="22"/>
          <w:lang w:eastAsia="zh-CN"/>
        </w:rPr>
      </w:pPr>
      <w:r w:rsidRPr="00F8076D">
        <w:rPr>
          <w:sz w:val="22"/>
          <w:szCs w:val="22"/>
          <w:lang w:eastAsia="zh-CN"/>
        </w:rPr>
        <w:t>В течение 5-ти рабочих дней с момента внесения сведений о границах охранной зоны в документы государственного кадастрового учета направить Заказчику документ (письмо/уведомление с приложением скриншота кадастровой публичной карты с установленной охранной зоны), подтверждающий факт внесения сведений, а также решение территориального органа (Ростехнадзора) о согласовании границ охранной зоны.</w:t>
      </w:r>
    </w:p>
    <w:p w14:paraId="55AE159A" w14:textId="77777777" w:rsidR="00F8076D" w:rsidRPr="00F8076D" w:rsidRDefault="00F8076D" w:rsidP="00F8076D">
      <w:pPr>
        <w:numPr>
          <w:ilvl w:val="0"/>
          <w:numId w:val="3"/>
        </w:numPr>
        <w:tabs>
          <w:tab w:val="left" w:pos="993"/>
          <w:tab w:val="left" w:pos="1134"/>
        </w:tabs>
        <w:suppressAutoHyphens/>
        <w:ind w:firstLine="349"/>
        <w:contextualSpacing/>
        <w:jc w:val="both"/>
        <w:rPr>
          <w:b/>
          <w:sz w:val="22"/>
          <w:szCs w:val="22"/>
          <w:lang w:eastAsia="zh-CN"/>
        </w:rPr>
      </w:pPr>
      <w:r w:rsidRPr="00F8076D">
        <w:rPr>
          <w:b/>
          <w:sz w:val="22"/>
          <w:szCs w:val="22"/>
          <w:lang w:eastAsia="zh-CN"/>
        </w:rPr>
        <w:t>Особые условия</w:t>
      </w:r>
    </w:p>
    <w:p w14:paraId="127F89FE" w14:textId="77777777" w:rsidR="00F8076D" w:rsidRPr="00F8076D" w:rsidRDefault="00F8076D" w:rsidP="00F8076D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suppressAutoHyphens/>
        <w:ind w:firstLine="709"/>
        <w:jc w:val="both"/>
        <w:rPr>
          <w:spacing w:val="-2"/>
          <w:sz w:val="22"/>
          <w:szCs w:val="22"/>
          <w:lang w:eastAsia="zh-CN"/>
        </w:rPr>
      </w:pPr>
      <w:r w:rsidRPr="00F8076D">
        <w:rPr>
          <w:sz w:val="22"/>
          <w:szCs w:val="22"/>
          <w:lang w:eastAsia="zh-CN"/>
        </w:rPr>
        <w:t xml:space="preserve">6.1 </w:t>
      </w:r>
      <w:r w:rsidRPr="00F8076D">
        <w:rPr>
          <w:spacing w:val="-2"/>
          <w:sz w:val="22"/>
          <w:szCs w:val="22"/>
          <w:lang w:eastAsia="zh-CN"/>
        </w:rPr>
        <w:t>Оформление текстовых и графических материалов, входящих в состав проектной документации, выполнить в соответствии с приказом Минрегиона России от 02.04.2009 № 108 «</w:t>
      </w:r>
      <w:r w:rsidRPr="00F8076D">
        <w:rPr>
          <w:sz w:val="22"/>
          <w:szCs w:val="22"/>
          <w:lang w:eastAsia="zh-CN"/>
        </w:rPr>
        <w:t>Об утверждении правил выполнения и оформления текстовых и графических материалов, входящих в состав проектной и рабочей документации</w:t>
      </w:r>
      <w:r w:rsidRPr="00F8076D">
        <w:rPr>
          <w:spacing w:val="-2"/>
          <w:sz w:val="22"/>
          <w:szCs w:val="22"/>
          <w:lang w:eastAsia="zh-CN"/>
        </w:rPr>
        <w:t>».</w:t>
      </w:r>
    </w:p>
    <w:p w14:paraId="41DD8EF8" w14:textId="77777777" w:rsidR="00F8076D" w:rsidRPr="00F8076D" w:rsidRDefault="00F8076D" w:rsidP="00F8076D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suppressAutoHyphens/>
        <w:ind w:firstLine="709"/>
        <w:jc w:val="both"/>
        <w:rPr>
          <w:sz w:val="22"/>
          <w:szCs w:val="22"/>
          <w:lang w:eastAsia="zh-CN"/>
        </w:rPr>
      </w:pPr>
      <w:r w:rsidRPr="00F8076D">
        <w:rPr>
          <w:spacing w:val="-2"/>
          <w:sz w:val="22"/>
          <w:szCs w:val="22"/>
          <w:lang w:eastAsia="zh-CN"/>
        </w:rPr>
        <w:t>Графические материалы проектных решений, связанные с размещением проектируемого объекта (в том числе чертежи</w:t>
      </w:r>
      <w:r w:rsidRPr="00F8076D">
        <w:rPr>
          <w:sz w:val="22"/>
          <w:szCs w:val="22"/>
          <w:lang w:eastAsia="zh-CN"/>
        </w:rPr>
        <w:t xml:space="preserve">, содержащие первичное и вторичное оборудование, проектируемое по данному ЗП; план заходов существующих и проектируемых ЛЭП на ПС/РП/ТП; планы трасс ЛЭП, содержащие первичное и вторичное оборудование, проектируемое по данному ЗП, с указанием границ собственников; планы и профили пересечений ЛЭП с наземными и подземными коммуникациями; границы особо охраняемых природных территорий, лесопарковых зон, </w:t>
      </w:r>
      <w:r w:rsidRPr="00F8076D">
        <w:rPr>
          <w:spacing w:val="-2"/>
          <w:sz w:val="22"/>
          <w:szCs w:val="22"/>
          <w:lang w:eastAsia="zh-CN"/>
        </w:rPr>
        <w:t xml:space="preserve">межевые, кадастровые планы территорий с нанесенными полосами отвода земель, границами охранных и санитарно-защитных зон, проектируемые дороги и маршруты для доставки крупногабаритного груза, чертежи коммуникаций, поэтажные планы и др.), выполнить в электронном виде в местной системе </w:t>
      </w:r>
      <w:r w:rsidRPr="00F8076D">
        <w:rPr>
          <w:sz w:val="22"/>
          <w:szCs w:val="22"/>
          <w:lang w:eastAsia="zh-CN"/>
        </w:rPr>
        <w:t xml:space="preserve">координат, Балтийской системе высот, в масштабе, соответствующем нормативным требованиям, в формате *.dwg, файлов, совместимых с программой </w:t>
      </w:r>
      <w:r w:rsidRPr="00F8076D">
        <w:rPr>
          <w:sz w:val="22"/>
          <w:szCs w:val="22"/>
          <w:lang w:val="en-US" w:eastAsia="zh-CN"/>
        </w:rPr>
        <w:t>AutoCAD</w:t>
      </w:r>
      <w:r w:rsidRPr="00F8076D">
        <w:rPr>
          <w:sz w:val="22"/>
          <w:szCs w:val="22"/>
          <w:lang w:eastAsia="zh-CN"/>
        </w:rPr>
        <w:t xml:space="preserve"> </w:t>
      </w:r>
      <w:r w:rsidRPr="00F8076D">
        <w:rPr>
          <w:sz w:val="22"/>
          <w:szCs w:val="22"/>
          <w:lang w:val="en-US" w:eastAsia="zh-CN"/>
        </w:rPr>
        <w:t>Map</w:t>
      </w:r>
      <w:r w:rsidRPr="00F8076D">
        <w:rPr>
          <w:sz w:val="22"/>
          <w:szCs w:val="22"/>
          <w:lang w:eastAsia="zh-CN"/>
        </w:rPr>
        <w:t xml:space="preserve"> 3</w:t>
      </w:r>
      <w:r w:rsidRPr="00F8076D">
        <w:rPr>
          <w:sz w:val="22"/>
          <w:szCs w:val="22"/>
          <w:lang w:val="en-US" w:eastAsia="zh-CN"/>
        </w:rPr>
        <w:t>D</w:t>
      </w:r>
      <w:r w:rsidRPr="00F8076D">
        <w:rPr>
          <w:sz w:val="22"/>
          <w:szCs w:val="22"/>
          <w:lang w:eastAsia="zh-CN"/>
        </w:rPr>
        <w:t xml:space="preserve">, а также *.dxf (или ином корпоративном стандарте); текстовые материалы по отводу земельных участков выполнить в электронном виде в программах </w:t>
      </w:r>
      <w:r w:rsidRPr="00F8076D">
        <w:rPr>
          <w:sz w:val="22"/>
          <w:szCs w:val="22"/>
          <w:lang w:val="en-US" w:eastAsia="zh-CN"/>
        </w:rPr>
        <w:t>MS</w:t>
      </w:r>
      <w:r w:rsidRPr="00F8076D">
        <w:rPr>
          <w:sz w:val="22"/>
          <w:szCs w:val="22"/>
          <w:lang w:eastAsia="zh-CN"/>
        </w:rPr>
        <w:t xml:space="preserve"> Word, Excel. Проектная и иная документация (с указанием даты внесения изменений), оформленная в установленном порядке (в том числе и с официальными подписями), должна быть представлена в формате </w:t>
      </w:r>
      <w:r w:rsidRPr="00F8076D">
        <w:rPr>
          <w:sz w:val="22"/>
          <w:szCs w:val="22"/>
          <w:lang w:val="en-US" w:eastAsia="zh-CN"/>
        </w:rPr>
        <w:t>Adobe</w:t>
      </w:r>
      <w:r w:rsidRPr="00F8076D">
        <w:rPr>
          <w:sz w:val="22"/>
          <w:szCs w:val="22"/>
          <w:lang w:eastAsia="zh-CN"/>
        </w:rPr>
        <w:t xml:space="preserve"> </w:t>
      </w:r>
      <w:r w:rsidRPr="00F8076D">
        <w:rPr>
          <w:sz w:val="22"/>
          <w:szCs w:val="22"/>
          <w:lang w:val="en-US" w:eastAsia="zh-CN"/>
        </w:rPr>
        <w:t>Acrobat</w:t>
      </w:r>
      <w:r w:rsidRPr="00F8076D">
        <w:rPr>
          <w:sz w:val="22"/>
          <w:szCs w:val="22"/>
          <w:lang w:eastAsia="zh-CN"/>
        </w:rPr>
        <w:t>.</w:t>
      </w:r>
    </w:p>
    <w:p w14:paraId="6BC294AF" w14:textId="77777777" w:rsidR="00F8076D" w:rsidRPr="00F8076D" w:rsidRDefault="00F8076D" w:rsidP="00F8076D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suppressAutoHyphens/>
        <w:ind w:firstLine="709"/>
        <w:jc w:val="both"/>
        <w:rPr>
          <w:sz w:val="22"/>
          <w:szCs w:val="22"/>
          <w:lang w:eastAsia="zh-CN"/>
        </w:rPr>
      </w:pPr>
      <w:r w:rsidRPr="00F8076D">
        <w:rPr>
          <w:sz w:val="22"/>
          <w:szCs w:val="22"/>
          <w:lang w:eastAsia="zh-CN"/>
        </w:rPr>
        <w:t xml:space="preserve">Не допускается передача документации в формате </w:t>
      </w:r>
      <w:r w:rsidRPr="00F8076D">
        <w:rPr>
          <w:sz w:val="22"/>
          <w:szCs w:val="22"/>
          <w:lang w:val="en-US" w:eastAsia="zh-CN"/>
        </w:rPr>
        <w:t>Adobe</w:t>
      </w:r>
      <w:r w:rsidRPr="00F8076D">
        <w:rPr>
          <w:sz w:val="22"/>
          <w:szCs w:val="22"/>
          <w:lang w:eastAsia="zh-CN"/>
        </w:rPr>
        <w:t xml:space="preserve"> </w:t>
      </w:r>
      <w:r w:rsidRPr="00F8076D">
        <w:rPr>
          <w:sz w:val="22"/>
          <w:szCs w:val="22"/>
          <w:lang w:val="en-US" w:eastAsia="zh-CN"/>
        </w:rPr>
        <w:t>Acrobat</w:t>
      </w:r>
      <w:r w:rsidRPr="00F8076D">
        <w:rPr>
          <w:sz w:val="22"/>
          <w:szCs w:val="22"/>
          <w:lang w:eastAsia="zh-CN"/>
        </w:rPr>
        <w:t xml:space="preserve"> с пофайловым разделением страниц.</w:t>
      </w:r>
    </w:p>
    <w:p w14:paraId="22CF008D" w14:textId="77777777" w:rsidR="00F8076D" w:rsidRPr="00F8076D" w:rsidRDefault="00F8076D" w:rsidP="00F8076D">
      <w:pPr>
        <w:suppressAutoHyphens/>
        <w:ind w:firstLine="709"/>
        <w:jc w:val="both"/>
        <w:rPr>
          <w:sz w:val="22"/>
          <w:szCs w:val="22"/>
          <w:lang w:eastAsia="zh-CN"/>
        </w:rPr>
      </w:pPr>
      <w:r w:rsidRPr="00F8076D">
        <w:rPr>
          <w:sz w:val="22"/>
          <w:szCs w:val="22"/>
          <w:lang w:eastAsia="zh-CN"/>
        </w:rPr>
        <w:t>В проектной документации должны использоваться диспетчерские наименования объектов.</w:t>
      </w:r>
    </w:p>
    <w:p w14:paraId="7A54E82D" w14:textId="77777777" w:rsidR="00F8076D" w:rsidRPr="00F8076D" w:rsidRDefault="00F8076D" w:rsidP="00F8076D">
      <w:pPr>
        <w:suppressAutoHyphens/>
        <w:ind w:firstLine="709"/>
        <w:jc w:val="both"/>
        <w:rPr>
          <w:spacing w:val="-2"/>
          <w:sz w:val="22"/>
          <w:szCs w:val="22"/>
          <w:lang w:eastAsia="zh-CN"/>
        </w:rPr>
      </w:pPr>
      <w:r w:rsidRPr="00F8076D">
        <w:rPr>
          <w:sz w:val="22"/>
          <w:szCs w:val="22"/>
          <w:lang w:eastAsia="zh-CN"/>
        </w:rPr>
        <w:t>6.2 При разработке проектной и рабочей документации необходимо применять оборудование и материалы соответствующее</w:t>
      </w:r>
      <w:r w:rsidRPr="00F8076D">
        <w:rPr>
          <w:spacing w:val="-2"/>
          <w:sz w:val="22"/>
          <w:szCs w:val="22"/>
          <w:lang w:eastAsia="zh-CN"/>
        </w:rPr>
        <w:t xml:space="preserve"> Российским стандартам, сертифицированное в установленном порядке. Применяемое оборудование, устройства и материалы должны иметь положительное заключение аттестационной комиссии ПАО «Россети» (информация о перечне аттестованного оборудования размещена на сайте </w:t>
      </w:r>
      <w:r w:rsidRPr="00F8076D">
        <w:rPr>
          <w:spacing w:val="-2"/>
          <w:sz w:val="22"/>
          <w:szCs w:val="22"/>
          <w:lang w:val="en-US" w:eastAsia="zh-CN"/>
        </w:rPr>
        <w:t>www</w:t>
      </w:r>
      <w:r w:rsidRPr="00F8076D">
        <w:rPr>
          <w:spacing w:val="-2"/>
          <w:sz w:val="22"/>
          <w:szCs w:val="22"/>
          <w:lang w:eastAsia="zh-CN"/>
        </w:rPr>
        <w:t>.</w:t>
      </w:r>
      <w:r w:rsidRPr="00F8076D">
        <w:rPr>
          <w:spacing w:val="-2"/>
          <w:sz w:val="22"/>
          <w:szCs w:val="22"/>
          <w:lang w:val="en-US" w:eastAsia="zh-CN"/>
        </w:rPr>
        <w:t>rosseti</w:t>
      </w:r>
      <w:r w:rsidRPr="00F8076D">
        <w:rPr>
          <w:spacing w:val="-2"/>
          <w:sz w:val="22"/>
          <w:szCs w:val="22"/>
          <w:lang w:eastAsia="zh-CN"/>
        </w:rPr>
        <w:t>.</w:t>
      </w:r>
      <w:r w:rsidRPr="00F8076D">
        <w:rPr>
          <w:spacing w:val="-2"/>
          <w:sz w:val="22"/>
          <w:szCs w:val="22"/>
          <w:lang w:val="en-US" w:eastAsia="zh-CN"/>
        </w:rPr>
        <w:t>ru</w:t>
      </w:r>
      <w:r w:rsidRPr="00F8076D">
        <w:rPr>
          <w:spacing w:val="-2"/>
          <w:sz w:val="22"/>
          <w:szCs w:val="22"/>
          <w:lang w:eastAsia="zh-CN"/>
        </w:rPr>
        <w:t>/</w:t>
      </w:r>
      <w:r w:rsidRPr="00F8076D">
        <w:rPr>
          <w:spacing w:val="-2"/>
          <w:sz w:val="22"/>
          <w:szCs w:val="22"/>
          <w:lang w:val="en-US" w:eastAsia="zh-CN"/>
        </w:rPr>
        <w:t>investment</w:t>
      </w:r>
      <w:r w:rsidRPr="00F8076D">
        <w:rPr>
          <w:spacing w:val="-2"/>
          <w:sz w:val="22"/>
          <w:szCs w:val="22"/>
          <w:lang w:eastAsia="zh-CN"/>
        </w:rPr>
        <w:t>/</w:t>
      </w:r>
      <w:r w:rsidRPr="00F8076D">
        <w:rPr>
          <w:spacing w:val="-2"/>
          <w:sz w:val="22"/>
          <w:szCs w:val="22"/>
          <w:lang w:val="en-US" w:eastAsia="zh-CN"/>
        </w:rPr>
        <w:t>science</w:t>
      </w:r>
      <w:r w:rsidRPr="00F8076D">
        <w:rPr>
          <w:spacing w:val="-2"/>
          <w:sz w:val="22"/>
          <w:szCs w:val="22"/>
          <w:lang w:eastAsia="zh-CN"/>
        </w:rPr>
        <w:t>/attestation/). В исключительных случаях, при производственной необходимости и согласовании с филиалом ПАО «Россети Волга» - «Оренбургэнерго», допускается применение оборудования, устройств и материалов, не имеющих положительного заключения аттестационной комиссии ПАО «Россети».</w:t>
      </w:r>
    </w:p>
    <w:p w14:paraId="265C0714" w14:textId="77777777" w:rsidR="00F8076D" w:rsidRPr="00F8076D" w:rsidRDefault="00F8076D" w:rsidP="00F8076D">
      <w:pPr>
        <w:suppressAutoHyphens/>
        <w:ind w:firstLine="709"/>
        <w:jc w:val="both"/>
        <w:rPr>
          <w:sz w:val="22"/>
          <w:szCs w:val="22"/>
          <w:lang w:eastAsia="zh-CN"/>
        </w:rPr>
      </w:pPr>
      <w:r w:rsidRPr="00F8076D">
        <w:rPr>
          <w:sz w:val="22"/>
          <w:szCs w:val="22"/>
          <w:lang w:eastAsia="zh-CN"/>
        </w:rPr>
        <w:t xml:space="preserve">При разработке </w:t>
      </w:r>
      <w:r w:rsidRPr="00F8076D">
        <w:rPr>
          <w:spacing w:val="-2"/>
          <w:sz w:val="22"/>
          <w:szCs w:val="22"/>
          <w:lang w:eastAsia="zh-CN"/>
        </w:rPr>
        <w:t>проектной и</w:t>
      </w:r>
      <w:r w:rsidRPr="00F8076D">
        <w:rPr>
          <w:sz w:val="22"/>
          <w:szCs w:val="22"/>
          <w:lang w:eastAsia="zh-CN"/>
        </w:rPr>
        <w:t xml:space="preserve"> рабочей документации применить инновационные решения в соответствии с Реестром инновационных решений ПАО «Россети Волга», размещенном на официальном сайте ПАО «Россети Волга». При выборе инновационных решений использовать редакцию Реестра, действующую на дату начала конкурсных процедур на ПИР.</w:t>
      </w:r>
    </w:p>
    <w:p w14:paraId="33884024" w14:textId="1620DA15" w:rsidR="00F8076D" w:rsidRPr="00F8076D" w:rsidRDefault="00F8076D" w:rsidP="00F8076D">
      <w:pPr>
        <w:widowControl w:val="0"/>
        <w:tabs>
          <w:tab w:val="left" w:pos="1200"/>
        </w:tabs>
        <w:suppressAutoHyphens/>
        <w:ind w:firstLine="709"/>
        <w:jc w:val="both"/>
        <w:rPr>
          <w:sz w:val="22"/>
          <w:szCs w:val="22"/>
          <w:lang w:eastAsia="zh-CN"/>
        </w:rPr>
      </w:pPr>
      <w:r w:rsidRPr="00F8076D">
        <w:rPr>
          <w:sz w:val="22"/>
          <w:szCs w:val="22"/>
          <w:lang w:eastAsia="zh-CN"/>
        </w:rPr>
        <w:t>6.3 Разработанная проектная и рабочая документация, отчет по результатам инженерных изысканий являются собственностью</w:t>
      </w:r>
      <w:r w:rsidR="003A4DDA">
        <w:rPr>
          <w:sz w:val="22"/>
          <w:szCs w:val="22"/>
          <w:lang w:eastAsia="zh-CN"/>
        </w:rPr>
        <w:t xml:space="preserve"> </w:t>
      </w:r>
      <w:r w:rsidRPr="00F8076D">
        <w:rPr>
          <w:sz w:val="22"/>
          <w:szCs w:val="22"/>
          <w:lang w:eastAsia="zh-CN"/>
        </w:rPr>
        <w:t>Западного ПО и передача их третьим лицам без его согласия запрещается.</w:t>
      </w:r>
    </w:p>
    <w:p w14:paraId="0D116F8F" w14:textId="77777777" w:rsidR="00F8076D" w:rsidRPr="00F8076D" w:rsidRDefault="00F8076D" w:rsidP="00F8076D">
      <w:pPr>
        <w:widowControl w:val="0"/>
        <w:tabs>
          <w:tab w:val="left" w:pos="1200"/>
        </w:tabs>
        <w:suppressAutoHyphens/>
        <w:ind w:firstLine="709"/>
        <w:jc w:val="both"/>
        <w:rPr>
          <w:sz w:val="22"/>
          <w:szCs w:val="22"/>
          <w:lang w:eastAsia="zh-CN"/>
        </w:rPr>
      </w:pPr>
      <w:r w:rsidRPr="00F8076D">
        <w:rPr>
          <w:sz w:val="22"/>
          <w:szCs w:val="22"/>
          <w:lang w:eastAsia="zh-CN"/>
        </w:rPr>
        <w:t>6.4</w:t>
      </w:r>
      <w:r w:rsidRPr="00F8076D">
        <w:rPr>
          <w:sz w:val="22"/>
          <w:szCs w:val="22"/>
          <w:lang w:eastAsia="zh-CN"/>
        </w:rPr>
        <w:tab/>
        <w:t>Подрядчик по разработанной проектной и рабочей документации получает все необходимые согласования в инспектирующих органах, органах местного самоуправления и иных организациях в соответствии с Законодательством Российской Федерации</w:t>
      </w:r>
    </w:p>
    <w:p w14:paraId="70F1898D" w14:textId="77777777" w:rsidR="00F8076D" w:rsidRPr="00F8076D" w:rsidRDefault="00F8076D" w:rsidP="00F8076D">
      <w:pPr>
        <w:widowControl w:val="0"/>
        <w:tabs>
          <w:tab w:val="left" w:pos="1200"/>
        </w:tabs>
        <w:suppressAutoHyphens/>
        <w:ind w:firstLine="709"/>
        <w:jc w:val="both"/>
        <w:rPr>
          <w:sz w:val="22"/>
          <w:szCs w:val="22"/>
          <w:lang w:eastAsia="zh-CN"/>
        </w:rPr>
      </w:pPr>
      <w:r w:rsidRPr="00F8076D">
        <w:rPr>
          <w:sz w:val="22"/>
          <w:szCs w:val="22"/>
          <w:lang w:eastAsia="zh-CN"/>
        </w:rPr>
        <w:t>6.5</w:t>
      </w:r>
      <w:r w:rsidRPr="00F8076D">
        <w:rPr>
          <w:sz w:val="22"/>
          <w:szCs w:val="22"/>
          <w:lang w:eastAsia="zh-CN"/>
        </w:rPr>
        <w:tab/>
        <w:t>Подрядчик обеспечивает:</w:t>
      </w:r>
    </w:p>
    <w:p w14:paraId="7D36E6CC" w14:textId="77777777" w:rsidR="00F8076D" w:rsidRPr="00F8076D" w:rsidRDefault="00F8076D" w:rsidP="00F8076D">
      <w:pPr>
        <w:widowControl w:val="0"/>
        <w:tabs>
          <w:tab w:val="left" w:pos="1080"/>
        </w:tabs>
        <w:suppressAutoHyphens/>
        <w:ind w:firstLine="709"/>
        <w:jc w:val="both"/>
        <w:rPr>
          <w:sz w:val="22"/>
          <w:szCs w:val="22"/>
          <w:lang w:eastAsia="zh-CN"/>
        </w:rPr>
      </w:pPr>
      <w:r w:rsidRPr="00F8076D">
        <w:rPr>
          <w:sz w:val="22"/>
          <w:szCs w:val="22"/>
          <w:lang w:eastAsia="zh-CN"/>
        </w:rPr>
        <w:t>-</w:t>
      </w:r>
      <w:r w:rsidRPr="00F8076D">
        <w:rPr>
          <w:sz w:val="22"/>
          <w:szCs w:val="22"/>
          <w:lang w:eastAsia="zh-CN"/>
        </w:rPr>
        <w:tab/>
        <w:t>проведение документации в процессе ее согласования и добивается получения согласования;</w:t>
      </w:r>
    </w:p>
    <w:p w14:paraId="3E4114A0" w14:textId="77777777" w:rsidR="00F8076D" w:rsidRPr="00F8076D" w:rsidRDefault="00F8076D" w:rsidP="00F8076D">
      <w:pPr>
        <w:widowControl w:val="0"/>
        <w:tabs>
          <w:tab w:val="left" w:pos="1080"/>
        </w:tabs>
        <w:suppressAutoHyphens/>
        <w:ind w:firstLine="709"/>
        <w:jc w:val="both"/>
        <w:rPr>
          <w:sz w:val="22"/>
          <w:szCs w:val="22"/>
          <w:lang w:eastAsia="zh-CN"/>
        </w:rPr>
      </w:pPr>
      <w:r w:rsidRPr="00F8076D">
        <w:rPr>
          <w:sz w:val="22"/>
          <w:szCs w:val="22"/>
          <w:lang w:eastAsia="zh-CN"/>
        </w:rPr>
        <w:t>-</w:t>
      </w:r>
      <w:r w:rsidRPr="00F8076D">
        <w:rPr>
          <w:sz w:val="22"/>
          <w:szCs w:val="22"/>
          <w:lang w:eastAsia="zh-CN"/>
        </w:rPr>
        <w:tab/>
        <w:t>внесение соответствующих изменений с согласованием с Западным ПО в документацию в соответствии с замечаниями, полученными от согласующих и экспертов либо эффективно оспаривает эти замечания;</w:t>
      </w:r>
    </w:p>
    <w:p w14:paraId="61C102FB" w14:textId="77777777" w:rsidR="00F8076D" w:rsidRPr="00F8076D" w:rsidRDefault="00F8076D" w:rsidP="00F8076D">
      <w:pPr>
        <w:widowControl w:val="0"/>
        <w:tabs>
          <w:tab w:val="left" w:pos="1080"/>
        </w:tabs>
        <w:suppressAutoHyphens/>
        <w:ind w:firstLine="709"/>
        <w:jc w:val="both"/>
        <w:rPr>
          <w:sz w:val="22"/>
          <w:szCs w:val="22"/>
          <w:lang w:eastAsia="zh-CN"/>
        </w:rPr>
      </w:pPr>
      <w:r w:rsidRPr="00F8076D">
        <w:rPr>
          <w:sz w:val="22"/>
          <w:szCs w:val="22"/>
          <w:lang w:eastAsia="zh-CN"/>
        </w:rPr>
        <w:t>- получение согласований от всех лиц, чьи интересы могут быть затронуты и технических условий от всех владельцев пересекаемых коммуникаций.</w:t>
      </w:r>
    </w:p>
    <w:p w14:paraId="449C549D" w14:textId="77777777" w:rsidR="00F8076D" w:rsidRPr="00F8076D" w:rsidRDefault="00F8076D" w:rsidP="00F8076D">
      <w:pPr>
        <w:widowControl w:val="0"/>
        <w:tabs>
          <w:tab w:val="left" w:pos="1200"/>
        </w:tabs>
        <w:suppressAutoHyphens/>
        <w:ind w:firstLine="709"/>
        <w:jc w:val="both"/>
        <w:rPr>
          <w:sz w:val="22"/>
          <w:szCs w:val="22"/>
          <w:lang w:eastAsia="zh-CN"/>
        </w:rPr>
      </w:pPr>
      <w:r w:rsidRPr="00F8076D">
        <w:rPr>
          <w:sz w:val="22"/>
          <w:szCs w:val="22"/>
          <w:lang w:eastAsia="zh-CN"/>
        </w:rPr>
        <w:t>6.6 В случае выявления, на этапе выполнения строительно-монтажных и пуско-наладочных работ, ошибок проектирования подрядчик обеспечивает безвозмездную корректировку проектных решений с устранением несоответствий. Доработка проектных решений не должна приводить к переносу срока ввода объекта.</w:t>
      </w:r>
    </w:p>
    <w:p w14:paraId="3C66E76C" w14:textId="77777777" w:rsidR="00F8076D" w:rsidRPr="00F8076D" w:rsidRDefault="00F8076D" w:rsidP="00F8076D">
      <w:pPr>
        <w:tabs>
          <w:tab w:val="left" w:pos="993"/>
          <w:tab w:val="left" w:pos="1134"/>
        </w:tabs>
        <w:ind w:firstLine="709"/>
        <w:contextualSpacing/>
        <w:jc w:val="both"/>
        <w:rPr>
          <w:b/>
          <w:sz w:val="22"/>
          <w:szCs w:val="22"/>
          <w:highlight w:val="yellow"/>
          <w:lang w:eastAsia="zh-CN"/>
        </w:rPr>
      </w:pPr>
      <w:r w:rsidRPr="00F8076D">
        <w:rPr>
          <w:sz w:val="22"/>
          <w:szCs w:val="22"/>
          <w:lang w:eastAsia="zh-CN"/>
        </w:rPr>
        <w:t xml:space="preserve">6.7 Объем, перечень и комплектность проектной и рабочей документации должны соответствовать требованиям Положения о составе разделов проектной документации и требованиях к их содержанию утвержденного приказом Федерального агентства по технологическому регулированию и метрологии от 23 июня 2020г. №282-ст, </w:t>
      </w:r>
      <w:r w:rsidRPr="00F8076D">
        <w:rPr>
          <w:sz w:val="22"/>
          <w:szCs w:val="22"/>
          <w:lang w:eastAsia="en-US"/>
        </w:rPr>
        <w:t>ГОСТ Р 21.101-2020 Система проектной документации для строительства. Основные требования к проектной и рабочей документации</w:t>
      </w:r>
      <w:r w:rsidRPr="00F8076D">
        <w:rPr>
          <w:sz w:val="22"/>
          <w:szCs w:val="22"/>
          <w:lang w:eastAsia="zh-CN"/>
        </w:rPr>
        <w:t>.</w:t>
      </w:r>
    </w:p>
    <w:p w14:paraId="52C8F2A6" w14:textId="77777777" w:rsidR="00F8076D" w:rsidRPr="00F8076D" w:rsidRDefault="00F8076D" w:rsidP="00F8076D">
      <w:pPr>
        <w:widowControl w:val="0"/>
        <w:tabs>
          <w:tab w:val="left" w:pos="1200"/>
        </w:tabs>
        <w:suppressAutoHyphens/>
        <w:ind w:firstLine="709"/>
        <w:contextualSpacing/>
        <w:jc w:val="both"/>
        <w:rPr>
          <w:sz w:val="22"/>
          <w:szCs w:val="22"/>
          <w:lang w:eastAsia="zh-CN"/>
        </w:rPr>
      </w:pPr>
      <w:r w:rsidRPr="00F8076D">
        <w:rPr>
          <w:sz w:val="22"/>
          <w:szCs w:val="22"/>
          <w:lang w:eastAsia="zh-CN"/>
        </w:rPr>
        <w:t>6.8 Проведение государственной или негосударственной экспертизы проектной документации и результатов инженерных изысканий не требуется в связи с отсутствием необходимости получения разрешения на строительство.</w:t>
      </w:r>
    </w:p>
    <w:p w14:paraId="0211B109" w14:textId="56385553" w:rsidR="00F8076D" w:rsidRPr="00F8076D" w:rsidRDefault="00F8076D" w:rsidP="00F8076D">
      <w:pPr>
        <w:widowControl w:val="0"/>
        <w:tabs>
          <w:tab w:val="left" w:pos="1200"/>
        </w:tabs>
        <w:suppressAutoHyphens/>
        <w:ind w:firstLine="709"/>
        <w:jc w:val="both"/>
        <w:rPr>
          <w:sz w:val="22"/>
          <w:szCs w:val="22"/>
          <w:lang w:eastAsia="zh-CN"/>
        </w:rPr>
      </w:pPr>
      <w:r w:rsidRPr="00F8076D">
        <w:rPr>
          <w:sz w:val="22"/>
          <w:szCs w:val="22"/>
          <w:lang w:eastAsia="zh-CN"/>
        </w:rPr>
        <w:t>6.9</w:t>
      </w:r>
      <w:r>
        <w:rPr>
          <w:sz w:val="22"/>
          <w:szCs w:val="22"/>
          <w:lang w:eastAsia="zh-CN"/>
        </w:rPr>
        <w:t xml:space="preserve"> </w:t>
      </w:r>
      <w:r w:rsidRPr="00F8076D">
        <w:rPr>
          <w:sz w:val="22"/>
          <w:szCs w:val="22"/>
          <w:lang w:eastAsia="zh-CN"/>
        </w:rPr>
        <w:t>В случае получения отказа в установлении охранной зоны органами Федеральной службы государственной регистрации, кадастра и картографии (Росреестр) в период действия гарантийного срока нормальной эксплуатации объекта устранить нарушения в сроки по согласованию с Заказчиком.</w:t>
      </w:r>
    </w:p>
    <w:p w14:paraId="7BC15ADE" w14:textId="77777777" w:rsidR="00F8076D" w:rsidRPr="00F8076D" w:rsidRDefault="00F8076D" w:rsidP="00F8076D">
      <w:pPr>
        <w:widowControl w:val="0"/>
        <w:tabs>
          <w:tab w:val="left" w:pos="1200"/>
        </w:tabs>
        <w:suppressAutoHyphens/>
        <w:ind w:firstLine="709"/>
        <w:contextualSpacing/>
        <w:jc w:val="both"/>
        <w:rPr>
          <w:sz w:val="22"/>
          <w:szCs w:val="22"/>
          <w:lang w:eastAsia="zh-CN"/>
        </w:rPr>
      </w:pPr>
    </w:p>
    <w:p w14:paraId="43C7E41F" w14:textId="77777777" w:rsidR="00F8076D" w:rsidRPr="00F8076D" w:rsidRDefault="00F8076D" w:rsidP="00F8076D">
      <w:pPr>
        <w:suppressAutoHyphens/>
        <w:ind w:firstLine="709"/>
        <w:contextualSpacing/>
        <w:jc w:val="both"/>
        <w:rPr>
          <w:b/>
          <w:bCs/>
          <w:sz w:val="22"/>
          <w:szCs w:val="22"/>
          <w:lang w:eastAsia="zh-CN"/>
        </w:rPr>
      </w:pPr>
      <w:r w:rsidRPr="00F8076D">
        <w:rPr>
          <w:b/>
          <w:sz w:val="22"/>
          <w:szCs w:val="22"/>
          <w:lang w:eastAsia="zh-CN"/>
        </w:rPr>
        <w:t>7</w:t>
      </w:r>
      <w:r w:rsidRPr="00F8076D">
        <w:rPr>
          <w:b/>
          <w:bCs/>
          <w:sz w:val="22"/>
          <w:szCs w:val="22"/>
          <w:lang w:eastAsia="zh-CN"/>
        </w:rPr>
        <w:t>. Выделение пусковых комплексов</w:t>
      </w:r>
    </w:p>
    <w:p w14:paraId="66875233" w14:textId="77777777" w:rsidR="00F8076D" w:rsidRPr="00F8076D" w:rsidRDefault="00F8076D" w:rsidP="00F8076D">
      <w:pPr>
        <w:suppressAutoHyphens/>
        <w:ind w:firstLine="709"/>
        <w:contextualSpacing/>
        <w:jc w:val="both"/>
        <w:rPr>
          <w:bCs/>
          <w:snapToGrid w:val="0"/>
          <w:sz w:val="22"/>
          <w:szCs w:val="22"/>
          <w:lang w:eastAsia="zh-CN"/>
        </w:rPr>
      </w:pPr>
      <w:r w:rsidRPr="00F8076D">
        <w:rPr>
          <w:bCs/>
          <w:snapToGrid w:val="0"/>
          <w:sz w:val="22"/>
          <w:szCs w:val="22"/>
          <w:lang w:eastAsia="zh-CN"/>
        </w:rPr>
        <w:t>Выделение пусковых комплексов проектной и рабочей документацией не предусматривать.</w:t>
      </w:r>
    </w:p>
    <w:p w14:paraId="70695FAB" w14:textId="77777777" w:rsidR="00F8076D" w:rsidRPr="00F8076D" w:rsidRDefault="00F8076D" w:rsidP="00F8076D">
      <w:pPr>
        <w:suppressAutoHyphens/>
        <w:ind w:firstLine="709"/>
        <w:contextualSpacing/>
        <w:jc w:val="both"/>
        <w:rPr>
          <w:bCs/>
          <w:snapToGrid w:val="0"/>
          <w:sz w:val="22"/>
          <w:szCs w:val="22"/>
          <w:lang w:eastAsia="zh-CN"/>
        </w:rPr>
      </w:pPr>
    </w:p>
    <w:p w14:paraId="1588079A" w14:textId="77777777" w:rsidR="00F8076D" w:rsidRPr="00F8076D" w:rsidRDefault="00F8076D" w:rsidP="00F8076D">
      <w:pPr>
        <w:suppressAutoHyphens/>
        <w:ind w:firstLine="709"/>
        <w:contextualSpacing/>
        <w:jc w:val="both"/>
        <w:rPr>
          <w:b/>
          <w:sz w:val="22"/>
          <w:szCs w:val="22"/>
          <w:lang w:eastAsia="zh-CN"/>
        </w:rPr>
      </w:pPr>
      <w:r w:rsidRPr="00F8076D">
        <w:rPr>
          <w:b/>
          <w:sz w:val="22"/>
          <w:szCs w:val="22"/>
          <w:lang w:eastAsia="zh-CN"/>
        </w:rPr>
        <w:t>8.  Начало и окончание строительства объекта</w:t>
      </w:r>
    </w:p>
    <w:p w14:paraId="2FBCE6CF" w14:textId="7D1DA6FC" w:rsidR="00F8076D" w:rsidRPr="00F8076D" w:rsidRDefault="00F8076D" w:rsidP="00F8076D">
      <w:pPr>
        <w:autoSpaceDE w:val="0"/>
        <w:autoSpaceDN w:val="0"/>
        <w:jc w:val="both"/>
        <w:rPr>
          <w:bCs/>
          <w:i/>
          <w:sz w:val="22"/>
          <w:szCs w:val="22"/>
        </w:rPr>
      </w:pPr>
      <w:r w:rsidRPr="00F8076D">
        <w:rPr>
          <w:sz w:val="22"/>
          <w:szCs w:val="22"/>
        </w:rPr>
        <w:t xml:space="preserve">                  Начало строительства (реконструкции, модернизации) - 2023г. </w:t>
      </w:r>
    </w:p>
    <w:p w14:paraId="7CEF567B" w14:textId="14C1F29A" w:rsidR="00F8076D" w:rsidRPr="00F8076D" w:rsidRDefault="00F8076D" w:rsidP="00F8076D">
      <w:pPr>
        <w:autoSpaceDE w:val="0"/>
        <w:autoSpaceDN w:val="0"/>
        <w:jc w:val="both"/>
        <w:rPr>
          <w:sz w:val="22"/>
          <w:szCs w:val="22"/>
        </w:rPr>
      </w:pPr>
      <w:r w:rsidRPr="00F8076D">
        <w:rPr>
          <w:sz w:val="22"/>
          <w:szCs w:val="22"/>
        </w:rPr>
        <w:t xml:space="preserve">                  Окончание строительства (реконструкции, модернизации) - 2023г. </w:t>
      </w:r>
    </w:p>
    <w:p w14:paraId="57F7645E" w14:textId="77777777" w:rsidR="00F8076D" w:rsidRPr="00F8076D" w:rsidRDefault="00F8076D" w:rsidP="00F8076D">
      <w:pPr>
        <w:tabs>
          <w:tab w:val="left" w:pos="1134"/>
        </w:tabs>
        <w:suppressAutoHyphens/>
        <w:ind w:firstLine="709"/>
        <w:contextualSpacing/>
        <w:jc w:val="both"/>
        <w:rPr>
          <w:sz w:val="22"/>
          <w:szCs w:val="22"/>
          <w:lang w:eastAsia="zh-CN"/>
        </w:rPr>
      </w:pPr>
    </w:p>
    <w:p w14:paraId="48D24317" w14:textId="77777777" w:rsidR="00F8076D" w:rsidRPr="00F8076D" w:rsidRDefault="00F8076D" w:rsidP="00F8076D">
      <w:pPr>
        <w:tabs>
          <w:tab w:val="left" w:pos="1134"/>
        </w:tabs>
        <w:suppressAutoHyphens/>
        <w:ind w:firstLine="709"/>
        <w:jc w:val="both"/>
        <w:rPr>
          <w:b/>
          <w:sz w:val="22"/>
          <w:szCs w:val="22"/>
          <w:lang w:eastAsia="zh-CN"/>
        </w:rPr>
      </w:pPr>
      <w:r w:rsidRPr="00F8076D">
        <w:rPr>
          <w:b/>
          <w:sz w:val="22"/>
          <w:szCs w:val="22"/>
          <w:lang w:eastAsia="zh-CN"/>
        </w:rPr>
        <w:t>9. Срок выполнения проектной и рабочей документации:</w:t>
      </w:r>
    </w:p>
    <w:p w14:paraId="45649422" w14:textId="77777777" w:rsidR="00F8076D" w:rsidRPr="00F8076D" w:rsidRDefault="00F8076D" w:rsidP="00F8076D">
      <w:pPr>
        <w:jc w:val="both"/>
        <w:rPr>
          <w:sz w:val="22"/>
          <w:szCs w:val="22"/>
          <w:lang w:eastAsia="en-US"/>
        </w:rPr>
      </w:pPr>
      <w:r w:rsidRPr="00F8076D">
        <w:rPr>
          <w:sz w:val="22"/>
          <w:szCs w:val="22"/>
          <w:lang w:eastAsia="en-US"/>
        </w:rPr>
        <w:t xml:space="preserve">9.1 Начало работ –не позднее 5 календарных дней со дня заключения договора. </w:t>
      </w:r>
    </w:p>
    <w:p w14:paraId="3E93C0D5" w14:textId="77777777" w:rsidR="00F8076D" w:rsidRPr="00F8076D" w:rsidRDefault="00F8076D" w:rsidP="00F8076D">
      <w:pPr>
        <w:jc w:val="both"/>
        <w:rPr>
          <w:color w:val="000000" w:themeColor="text1"/>
          <w:sz w:val="22"/>
          <w:szCs w:val="22"/>
        </w:rPr>
      </w:pPr>
      <w:r w:rsidRPr="00F8076D">
        <w:rPr>
          <w:sz w:val="22"/>
          <w:szCs w:val="22"/>
          <w:lang w:eastAsia="en-US"/>
        </w:rPr>
        <w:t>9.2 Окончание работ –</w:t>
      </w:r>
      <w:r w:rsidRPr="00F8076D">
        <w:rPr>
          <w:color w:val="000000" w:themeColor="text1"/>
          <w:sz w:val="22"/>
          <w:szCs w:val="22"/>
        </w:rPr>
        <w:t xml:space="preserve"> не позднее 29.09.2023.</w:t>
      </w:r>
    </w:p>
    <w:p w14:paraId="4559751C" w14:textId="77777777" w:rsidR="00F8076D" w:rsidRPr="00F8076D" w:rsidRDefault="00F8076D" w:rsidP="00F8076D">
      <w:pPr>
        <w:suppressAutoHyphens/>
        <w:ind w:firstLine="709"/>
        <w:jc w:val="both"/>
        <w:rPr>
          <w:sz w:val="22"/>
          <w:szCs w:val="22"/>
          <w:lang w:eastAsia="en-US"/>
        </w:rPr>
      </w:pPr>
    </w:p>
    <w:p w14:paraId="13EE82D3" w14:textId="77777777" w:rsidR="00F8076D" w:rsidRPr="00F8076D" w:rsidRDefault="00F8076D" w:rsidP="00F8076D">
      <w:pPr>
        <w:tabs>
          <w:tab w:val="num" w:pos="0"/>
          <w:tab w:val="left" w:pos="900"/>
          <w:tab w:val="left" w:pos="1080"/>
        </w:tabs>
        <w:suppressAutoHyphens/>
        <w:ind w:firstLine="709"/>
        <w:jc w:val="both"/>
        <w:rPr>
          <w:sz w:val="22"/>
          <w:szCs w:val="22"/>
          <w:lang w:eastAsia="zh-CN"/>
        </w:rPr>
      </w:pPr>
      <w:r w:rsidRPr="00F8076D">
        <w:rPr>
          <w:b/>
          <w:bCs/>
          <w:sz w:val="22"/>
          <w:szCs w:val="22"/>
          <w:lang w:eastAsia="zh-CN"/>
        </w:rPr>
        <w:t xml:space="preserve">10. </w:t>
      </w:r>
      <w:r w:rsidRPr="00F8076D">
        <w:rPr>
          <w:b/>
          <w:sz w:val="22"/>
          <w:szCs w:val="22"/>
          <w:lang w:eastAsia="zh-CN"/>
        </w:rPr>
        <w:t>Исходные данные для разработки проектной и рабочей документации</w:t>
      </w:r>
    </w:p>
    <w:p w14:paraId="401D8F5A" w14:textId="0CE121FB" w:rsidR="00F8076D" w:rsidRPr="00F8076D" w:rsidRDefault="00F8076D" w:rsidP="00F8076D">
      <w:pPr>
        <w:ind w:firstLine="709"/>
        <w:jc w:val="both"/>
        <w:rPr>
          <w:sz w:val="22"/>
          <w:szCs w:val="22"/>
          <w:lang w:eastAsia="en-US"/>
        </w:rPr>
      </w:pPr>
      <w:r w:rsidRPr="00F8076D">
        <w:rPr>
          <w:sz w:val="22"/>
          <w:szCs w:val="22"/>
        </w:rPr>
        <w:t>Исходные данные, сроки подготовки и передачи их Заказчиком Подрядчику определяются договором на разработку проектной и рабочей документации. Получение исходных данных подрядчиком выполняется с выездом на объект. Заказчик обеспечивает организационную поддержку доступа представителей подрядчика для получения информации</w:t>
      </w:r>
      <w:r w:rsidRPr="00F8076D">
        <w:rPr>
          <w:sz w:val="22"/>
          <w:szCs w:val="22"/>
          <w:lang w:eastAsia="en-US"/>
        </w:rPr>
        <w:t>.</w:t>
      </w:r>
    </w:p>
    <w:p w14:paraId="33E1638A" w14:textId="68B4784D" w:rsidR="00F8076D" w:rsidRPr="00F8076D" w:rsidRDefault="00F8076D" w:rsidP="00F8076D">
      <w:pPr>
        <w:ind w:firstLine="709"/>
        <w:jc w:val="both"/>
        <w:rPr>
          <w:sz w:val="22"/>
          <w:szCs w:val="22"/>
          <w:lang w:eastAsia="en-US"/>
        </w:rPr>
      </w:pPr>
    </w:p>
    <w:p w14:paraId="0F96431D" w14:textId="77777777" w:rsidR="00F8076D" w:rsidRPr="00F8076D" w:rsidRDefault="00F8076D" w:rsidP="00F8076D">
      <w:pPr>
        <w:widowControl w:val="0"/>
        <w:ind w:firstLine="709"/>
        <w:jc w:val="both"/>
        <w:rPr>
          <w:b/>
          <w:bCs/>
          <w:sz w:val="22"/>
          <w:szCs w:val="22"/>
        </w:rPr>
      </w:pPr>
      <w:r w:rsidRPr="00F8076D">
        <w:rPr>
          <w:b/>
          <w:bCs/>
          <w:sz w:val="22"/>
          <w:szCs w:val="22"/>
        </w:rPr>
        <w:t>11. Подрядчик</w:t>
      </w:r>
    </w:p>
    <w:p w14:paraId="12995C6C" w14:textId="77777777" w:rsidR="00F8076D" w:rsidRPr="00F8076D" w:rsidRDefault="00F8076D" w:rsidP="00F8076D">
      <w:pPr>
        <w:ind w:firstLine="709"/>
        <w:jc w:val="both"/>
        <w:rPr>
          <w:iCs/>
          <w:sz w:val="22"/>
          <w:szCs w:val="22"/>
        </w:rPr>
      </w:pPr>
      <w:r w:rsidRPr="00F8076D">
        <w:rPr>
          <w:sz w:val="22"/>
          <w:szCs w:val="22"/>
        </w:rPr>
        <w:t>В</w:t>
      </w:r>
      <w:r w:rsidRPr="00F8076D">
        <w:rPr>
          <w:iCs/>
          <w:sz w:val="22"/>
          <w:szCs w:val="22"/>
        </w:rPr>
        <w:t>ыбирается</w:t>
      </w:r>
      <w:r w:rsidRPr="00F8076D">
        <w:rPr>
          <w:b/>
          <w:bCs/>
          <w:iCs/>
          <w:sz w:val="22"/>
          <w:szCs w:val="22"/>
        </w:rPr>
        <w:t xml:space="preserve"> </w:t>
      </w:r>
      <w:r w:rsidRPr="00F8076D">
        <w:rPr>
          <w:iCs/>
          <w:sz w:val="22"/>
          <w:szCs w:val="22"/>
        </w:rPr>
        <w:t>на конкурентной основе</w:t>
      </w:r>
    </w:p>
    <w:p w14:paraId="207B4725" w14:textId="77777777" w:rsidR="00F8076D" w:rsidRPr="00F8076D" w:rsidRDefault="00F8076D" w:rsidP="00F8076D">
      <w:pPr>
        <w:widowControl w:val="0"/>
        <w:tabs>
          <w:tab w:val="left" w:pos="1080"/>
        </w:tabs>
        <w:ind w:firstLine="709"/>
        <w:jc w:val="both"/>
        <w:rPr>
          <w:sz w:val="22"/>
          <w:szCs w:val="22"/>
        </w:rPr>
      </w:pPr>
    </w:p>
    <w:p w14:paraId="34651ADA" w14:textId="77777777" w:rsidR="00F8076D" w:rsidRPr="00F8076D" w:rsidRDefault="00F8076D" w:rsidP="00F8076D">
      <w:pPr>
        <w:ind w:firstLine="709"/>
        <w:jc w:val="both"/>
        <w:rPr>
          <w:b/>
          <w:bCs/>
          <w:sz w:val="22"/>
          <w:szCs w:val="22"/>
        </w:rPr>
      </w:pPr>
      <w:r w:rsidRPr="00F8076D">
        <w:rPr>
          <w:b/>
          <w:bCs/>
          <w:sz w:val="22"/>
          <w:szCs w:val="22"/>
        </w:rPr>
        <w:t>12. По техническим условиям выполнения работ обращаться</w:t>
      </w:r>
    </w:p>
    <w:p w14:paraId="25C3F0D1" w14:textId="77777777" w:rsidR="00F8076D" w:rsidRPr="00F8076D" w:rsidRDefault="00F8076D" w:rsidP="00F8076D">
      <w:pPr>
        <w:ind w:firstLine="709"/>
        <w:rPr>
          <w:sz w:val="22"/>
          <w:szCs w:val="22"/>
        </w:rPr>
      </w:pPr>
      <w:r w:rsidRPr="00F8076D">
        <w:rPr>
          <w:sz w:val="22"/>
          <w:szCs w:val="22"/>
        </w:rPr>
        <w:t>Главный инженер АО «Энергосервис Волги»</w:t>
      </w:r>
    </w:p>
    <w:p w14:paraId="68FA50AC" w14:textId="77777777" w:rsidR="00F8076D" w:rsidRPr="00F8076D" w:rsidRDefault="00F8076D" w:rsidP="00F8076D">
      <w:pPr>
        <w:ind w:firstLine="709"/>
        <w:rPr>
          <w:sz w:val="22"/>
          <w:szCs w:val="22"/>
        </w:rPr>
      </w:pPr>
      <w:r w:rsidRPr="00F8076D">
        <w:rPr>
          <w:sz w:val="22"/>
          <w:szCs w:val="22"/>
        </w:rPr>
        <w:t>Минаев Вячеслав Борисович</w:t>
      </w:r>
    </w:p>
    <w:p w14:paraId="65F5D303" w14:textId="77777777" w:rsidR="00F8076D" w:rsidRPr="00F8076D" w:rsidRDefault="00F8076D" w:rsidP="00F8076D">
      <w:pPr>
        <w:ind w:firstLine="709"/>
        <w:rPr>
          <w:sz w:val="22"/>
          <w:szCs w:val="22"/>
        </w:rPr>
      </w:pPr>
      <w:r w:rsidRPr="00F8076D">
        <w:rPr>
          <w:sz w:val="22"/>
          <w:szCs w:val="22"/>
        </w:rPr>
        <w:t xml:space="preserve">Тел.: 8(8452) 320-324 </w:t>
      </w:r>
    </w:p>
    <w:p w14:paraId="68D7FC92" w14:textId="77777777" w:rsidR="00F8076D" w:rsidRDefault="00F8076D" w:rsidP="00F8076D">
      <w:pPr>
        <w:ind w:firstLine="709"/>
        <w:rPr>
          <w:sz w:val="22"/>
          <w:szCs w:val="22"/>
        </w:rPr>
      </w:pPr>
      <w:r w:rsidRPr="00F8076D">
        <w:rPr>
          <w:sz w:val="22"/>
          <w:szCs w:val="22"/>
        </w:rPr>
        <w:t xml:space="preserve">Эл. почта: </w:t>
      </w:r>
      <w:r w:rsidRPr="00F8076D">
        <w:rPr>
          <w:sz w:val="22"/>
          <w:szCs w:val="22"/>
          <w:lang w:val="en-US"/>
        </w:rPr>
        <w:t>Energoservis</w:t>
      </w:r>
      <w:r w:rsidRPr="00F8076D">
        <w:rPr>
          <w:sz w:val="22"/>
          <w:szCs w:val="22"/>
        </w:rPr>
        <w:t>-</w:t>
      </w:r>
      <w:r w:rsidRPr="00F8076D">
        <w:rPr>
          <w:sz w:val="22"/>
          <w:szCs w:val="22"/>
          <w:lang w:val="en-US"/>
        </w:rPr>
        <w:t>volgi</w:t>
      </w:r>
      <w:r w:rsidRPr="00F8076D">
        <w:rPr>
          <w:sz w:val="22"/>
          <w:szCs w:val="22"/>
        </w:rPr>
        <w:t>@</w:t>
      </w:r>
      <w:r w:rsidRPr="00F8076D">
        <w:rPr>
          <w:sz w:val="22"/>
          <w:szCs w:val="22"/>
          <w:lang w:val="en-US"/>
        </w:rPr>
        <w:t>mail</w:t>
      </w:r>
      <w:r w:rsidRPr="00F8076D">
        <w:rPr>
          <w:sz w:val="22"/>
          <w:szCs w:val="22"/>
        </w:rPr>
        <w:t xml:space="preserve">.ru   </w:t>
      </w:r>
    </w:p>
    <w:p w14:paraId="22AD15F3" w14:textId="4A2E2F43" w:rsidR="00F8076D" w:rsidRPr="00F8076D" w:rsidRDefault="00F8076D" w:rsidP="00F8076D">
      <w:pPr>
        <w:ind w:firstLine="709"/>
        <w:rPr>
          <w:sz w:val="22"/>
          <w:szCs w:val="22"/>
        </w:rPr>
      </w:pPr>
      <w:r w:rsidRPr="00F8076D">
        <w:rPr>
          <w:sz w:val="22"/>
          <w:szCs w:val="22"/>
        </w:rPr>
        <w:t xml:space="preserve">   </w:t>
      </w:r>
    </w:p>
    <w:tbl>
      <w:tblPr>
        <w:tblStyle w:val="7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71"/>
        <w:gridCol w:w="402"/>
        <w:gridCol w:w="6240"/>
      </w:tblGrid>
      <w:tr w:rsidR="00F8076D" w:rsidRPr="00F8076D" w14:paraId="19C0F79C" w14:textId="77777777" w:rsidTr="003806CD">
        <w:tc>
          <w:tcPr>
            <w:tcW w:w="1902" w:type="dxa"/>
          </w:tcPr>
          <w:p w14:paraId="652FC86B" w14:textId="77777777" w:rsidR="00F8076D" w:rsidRPr="00F8076D" w:rsidRDefault="00F8076D" w:rsidP="003806CD">
            <w:pPr>
              <w:widowControl w:val="0"/>
              <w:tabs>
                <w:tab w:val="left" w:pos="180"/>
              </w:tabs>
              <w:ind w:left="1701" w:hanging="1701"/>
              <w:jc w:val="both"/>
              <w:rPr>
                <w:sz w:val="22"/>
                <w:szCs w:val="22"/>
              </w:rPr>
            </w:pPr>
            <w:r w:rsidRPr="00F8076D">
              <w:rPr>
                <w:sz w:val="22"/>
                <w:szCs w:val="22"/>
              </w:rPr>
              <w:t xml:space="preserve">           Приложения: </w:t>
            </w:r>
          </w:p>
          <w:p w14:paraId="75289319" w14:textId="77777777" w:rsidR="00F8076D" w:rsidRPr="00F8076D" w:rsidRDefault="00F8076D" w:rsidP="003806CD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420" w:type="dxa"/>
          </w:tcPr>
          <w:p w14:paraId="30A02B4E" w14:textId="77777777" w:rsidR="00F8076D" w:rsidRPr="00F8076D" w:rsidRDefault="00F8076D" w:rsidP="003806CD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F8076D">
              <w:rPr>
                <w:sz w:val="22"/>
                <w:szCs w:val="22"/>
              </w:rPr>
              <w:t>1</w:t>
            </w:r>
          </w:p>
        </w:tc>
        <w:tc>
          <w:tcPr>
            <w:tcW w:w="7316" w:type="dxa"/>
          </w:tcPr>
          <w:p w14:paraId="6E025E1E" w14:textId="77777777" w:rsidR="00F8076D" w:rsidRDefault="00F8076D" w:rsidP="003806CD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F8076D">
              <w:rPr>
                <w:sz w:val="22"/>
                <w:szCs w:val="22"/>
              </w:rPr>
              <w:t xml:space="preserve">Нормативные документы, определяющие требования </w:t>
            </w:r>
          </w:p>
          <w:p w14:paraId="0BAA27AE" w14:textId="41016812" w:rsidR="00F8076D" w:rsidRPr="00F8076D" w:rsidRDefault="00F8076D" w:rsidP="003806CD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F8076D">
              <w:rPr>
                <w:sz w:val="22"/>
                <w:szCs w:val="22"/>
              </w:rPr>
              <w:t>к оформлению и содержанию проектной документации.</w:t>
            </w:r>
          </w:p>
        </w:tc>
      </w:tr>
      <w:tr w:rsidR="00F8076D" w:rsidRPr="00F8076D" w14:paraId="3FE0EEA3" w14:textId="77777777" w:rsidTr="003806CD">
        <w:tc>
          <w:tcPr>
            <w:tcW w:w="1902" w:type="dxa"/>
          </w:tcPr>
          <w:p w14:paraId="1AE7D465" w14:textId="77777777" w:rsidR="00F8076D" w:rsidRPr="00F8076D" w:rsidRDefault="00F8076D" w:rsidP="003806CD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420" w:type="dxa"/>
          </w:tcPr>
          <w:p w14:paraId="4ACBED6C" w14:textId="77777777" w:rsidR="00F8076D" w:rsidRPr="00F8076D" w:rsidRDefault="00F8076D" w:rsidP="003806CD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F8076D">
              <w:rPr>
                <w:sz w:val="22"/>
                <w:szCs w:val="22"/>
              </w:rPr>
              <w:t>2</w:t>
            </w:r>
          </w:p>
          <w:p w14:paraId="0C60340F" w14:textId="77777777" w:rsidR="00F8076D" w:rsidRPr="00F8076D" w:rsidRDefault="00F8076D" w:rsidP="003806CD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F8076D">
              <w:rPr>
                <w:sz w:val="22"/>
                <w:szCs w:val="22"/>
              </w:rPr>
              <w:t>3</w:t>
            </w:r>
          </w:p>
        </w:tc>
        <w:tc>
          <w:tcPr>
            <w:tcW w:w="7316" w:type="dxa"/>
          </w:tcPr>
          <w:p w14:paraId="61B9E589" w14:textId="77777777" w:rsidR="00F8076D" w:rsidRPr="00F8076D" w:rsidRDefault="00F8076D" w:rsidP="003806CD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F8076D">
              <w:rPr>
                <w:sz w:val="22"/>
                <w:szCs w:val="22"/>
              </w:rPr>
              <w:t>Перечень сокращений.</w:t>
            </w:r>
          </w:p>
          <w:p w14:paraId="33A79A8D" w14:textId="77777777" w:rsidR="00F8076D" w:rsidRPr="00F8076D" w:rsidRDefault="00F8076D" w:rsidP="003806CD">
            <w:pPr>
              <w:widowControl w:val="0"/>
              <w:tabs>
                <w:tab w:val="left" w:pos="180"/>
              </w:tabs>
              <w:jc w:val="both"/>
              <w:rPr>
                <w:sz w:val="22"/>
                <w:szCs w:val="22"/>
              </w:rPr>
            </w:pPr>
            <w:r w:rsidRPr="00F8076D">
              <w:rPr>
                <w:sz w:val="22"/>
                <w:szCs w:val="22"/>
              </w:rPr>
              <w:t>Требования к порядной организации</w:t>
            </w:r>
          </w:p>
        </w:tc>
      </w:tr>
    </w:tbl>
    <w:p w14:paraId="332FADC5" w14:textId="77777777" w:rsidR="00F8076D" w:rsidRPr="00F8076D" w:rsidRDefault="00F8076D" w:rsidP="00F8076D">
      <w:pPr>
        <w:jc w:val="both"/>
        <w:rPr>
          <w:sz w:val="22"/>
          <w:szCs w:val="22"/>
        </w:rPr>
      </w:pPr>
    </w:p>
    <w:p w14:paraId="472A2E24" w14:textId="77777777" w:rsidR="00F8076D" w:rsidRPr="00F8076D" w:rsidRDefault="00F8076D" w:rsidP="00F8076D">
      <w:pPr>
        <w:jc w:val="both"/>
        <w:rPr>
          <w:sz w:val="22"/>
          <w:szCs w:val="22"/>
        </w:rPr>
      </w:pPr>
    </w:p>
    <w:p w14:paraId="3838F12C" w14:textId="77777777" w:rsidR="00F8076D" w:rsidRPr="00F8076D" w:rsidRDefault="00F8076D" w:rsidP="00F8076D">
      <w:pPr>
        <w:jc w:val="both"/>
        <w:rPr>
          <w:sz w:val="22"/>
          <w:szCs w:val="22"/>
        </w:rPr>
      </w:pPr>
    </w:p>
    <w:p w14:paraId="7B88F382" w14:textId="74C07872" w:rsidR="00F8076D" w:rsidRPr="00F8076D" w:rsidRDefault="00F8076D" w:rsidP="00F8076D">
      <w:pPr>
        <w:jc w:val="both"/>
        <w:rPr>
          <w:sz w:val="22"/>
          <w:szCs w:val="22"/>
        </w:rPr>
      </w:pPr>
      <w:r w:rsidRPr="00F8076D">
        <w:rPr>
          <w:sz w:val="22"/>
          <w:szCs w:val="22"/>
        </w:rPr>
        <w:t xml:space="preserve">Начальник ПТО                                                                                                     </w:t>
      </w:r>
      <w:r>
        <w:rPr>
          <w:sz w:val="22"/>
          <w:szCs w:val="22"/>
        </w:rPr>
        <w:t xml:space="preserve">                        </w:t>
      </w:r>
      <w:r w:rsidRPr="00F8076D">
        <w:rPr>
          <w:sz w:val="22"/>
          <w:szCs w:val="22"/>
        </w:rPr>
        <w:t xml:space="preserve">  К.Э. Дмитриев</w:t>
      </w:r>
    </w:p>
    <w:p w14:paraId="6E7813A3" w14:textId="77777777" w:rsidR="00F8076D" w:rsidRPr="00F8076D" w:rsidRDefault="00F8076D" w:rsidP="00F8076D">
      <w:pPr>
        <w:ind w:firstLine="709"/>
        <w:jc w:val="both"/>
        <w:rPr>
          <w:sz w:val="22"/>
          <w:szCs w:val="22"/>
          <w:lang w:eastAsia="en-US"/>
        </w:rPr>
      </w:pPr>
    </w:p>
    <w:p w14:paraId="49113A19" w14:textId="77777777" w:rsidR="00F8076D" w:rsidRPr="00F8076D" w:rsidRDefault="00F8076D" w:rsidP="00F8076D">
      <w:pPr>
        <w:suppressAutoHyphens/>
        <w:ind w:firstLine="709"/>
        <w:contextualSpacing/>
        <w:jc w:val="both"/>
        <w:rPr>
          <w:bCs/>
          <w:sz w:val="22"/>
          <w:szCs w:val="22"/>
          <w:lang w:eastAsia="zh-CN"/>
        </w:rPr>
      </w:pPr>
    </w:p>
    <w:p w14:paraId="2F2F430D" w14:textId="21751018" w:rsidR="008411A9" w:rsidRPr="00F8076D" w:rsidRDefault="002E6BC4">
      <w:pPr>
        <w:rPr>
          <w:sz w:val="22"/>
          <w:szCs w:val="22"/>
        </w:rPr>
      </w:pPr>
    </w:p>
    <w:p w14:paraId="22F72676" w14:textId="7E8B4A1D" w:rsidR="00F8076D" w:rsidRPr="00F8076D" w:rsidRDefault="00F8076D">
      <w:pPr>
        <w:rPr>
          <w:sz w:val="22"/>
          <w:szCs w:val="22"/>
        </w:rPr>
      </w:pPr>
    </w:p>
    <w:p w14:paraId="40A74527" w14:textId="6C14C481" w:rsidR="00F8076D" w:rsidRPr="00F8076D" w:rsidRDefault="00F8076D">
      <w:pPr>
        <w:rPr>
          <w:sz w:val="22"/>
          <w:szCs w:val="22"/>
        </w:rPr>
      </w:pPr>
    </w:p>
    <w:p w14:paraId="73C372CF" w14:textId="2C186969" w:rsidR="00F8076D" w:rsidRPr="00F8076D" w:rsidRDefault="00F8076D">
      <w:pPr>
        <w:rPr>
          <w:sz w:val="22"/>
          <w:szCs w:val="22"/>
        </w:rPr>
      </w:pPr>
    </w:p>
    <w:p w14:paraId="3F909E83" w14:textId="2A1DD85D" w:rsidR="00F8076D" w:rsidRPr="00F8076D" w:rsidRDefault="00F8076D">
      <w:pPr>
        <w:rPr>
          <w:sz w:val="22"/>
          <w:szCs w:val="22"/>
        </w:rPr>
      </w:pPr>
    </w:p>
    <w:p w14:paraId="56023A48" w14:textId="2E82B579" w:rsidR="00F8076D" w:rsidRPr="00F8076D" w:rsidRDefault="00F8076D">
      <w:pPr>
        <w:rPr>
          <w:sz w:val="22"/>
          <w:szCs w:val="22"/>
        </w:rPr>
      </w:pPr>
    </w:p>
    <w:p w14:paraId="6778AA36" w14:textId="1B26CFDB" w:rsidR="00F8076D" w:rsidRPr="00F8076D" w:rsidRDefault="00F8076D">
      <w:pPr>
        <w:rPr>
          <w:sz w:val="22"/>
          <w:szCs w:val="22"/>
        </w:rPr>
      </w:pPr>
    </w:p>
    <w:p w14:paraId="3B00D029" w14:textId="293E994D" w:rsidR="00F8076D" w:rsidRPr="00F8076D" w:rsidRDefault="00F8076D">
      <w:pPr>
        <w:rPr>
          <w:sz w:val="22"/>
          <w:szCs w:val="22"/>
        </w:rPr>
      </w:pPr>
    </w:p>
    <w:p w14:paraId="618BE1BB" w14:textId="4E5FBD11" w:rsidR="00F8076D" w:rsidRPr="00F8076D" w:rsidRDefault="00F8076D">
      <w:pPr>
        <w:rPr>
          <w:sz w:val="22"/>
          <w:szCs w:val="22"/>
        </w:rPr>
      </w:pPr>
    </w:p>
    <w:p w14:paraId="49E511DD" w14:textId="73EB1935" w:rsidR="00F8076D" w:rsidRPr="00F8076D" w:rsidRDefault="00F8076D">
      <w:pPr>
        <w:rPr>
          <w:sz w:val="22"/>
          <w:szCs w:val="22"/>
        </w:rPr>
      </w:pPr>
    </w:p>
    <w:p w14:paraId="1D3302DD" w14:textId="49018E75" w:rsidR="00F8076D" w:rsidRPr="00F8076D" w:rsidRDefault="00F8076D">
      <w:pPr>
        <w:rPr>
          <w:sz w:val="22"/>
          <w:szCs w:val="22"/>
        </w:rPr>
      </w:pPr>
    </w:p>
    <w:p w14:paraId="5BC304DB" w14:textId="639E240B" w:rsidR="00F8076D" w:rsidRPr="00F8076D" w:rsidRDefault="00F8076D">
      <w:pPr>
        <w:rPr>
          <w:sz w:val="22"/>
          <w:szCs w:val="22"/>
        </w:rPr>
      </w:pPr>
    </w:p>
    <w:p w14:paraId="44D995B5" w14:textId="6A51272E" w:rsidR="00F8076D" w:rsidRPr="00F8076D" w:rsidRDefault="00F8076D">
      <w:pPr>
        <w:rPr>
          <w:sz w:val="22"/>
          <w:szCs w:val="22"/>
        </w:rPr>
      </w:pPr>
    </w:p>
    <w:p w14:paraId="17D06DF3" w14:textId="77777777" w:rsidR="00F8076D" w:rsidRPr="00F8076D" w:rsidRDefault="00F8076D" w:rsidP="00F8076D">
      <w:pPr>
        <w:widowControl w:val="0"/>
        <w:jc w:val="right"/>
        <w:rPr>
          <w:sz w:val="22"/>
          <w:szCs w:val="22"/>
        </w:rPr>
      </w:pPr>
      <w:r w:rsidRPr="00F8076D">
        <w:rPr>
          <w:sz w:val="22"/>
          <w:szCs w:val="22"/>
        </w:rPr>
        <w:t xml:space="preserve">Приложение 1 к Заданию на проектирование </w:t>
      </w:r>
    </w:p>
    <w:p w14:paraId="3216BB40" w14:textId="77777777" w:rsidR="00F8076D" w:rsidRPr="00F8076D" w:rsidRDefault="00F8076D" w:rsidP="00F8076D">
      <w:pPr>
        <w:widowControl w:val="0"/>
        <w:jc w:val="right"/>
        <w:rPr>
          <w:sz w:val="22"/>
          <w:szCs w:val="22"/>
        </w:rPr>
      </w:pPr>
    </w:p>
    <w:p w14:paraId="2D1A5407" w14:textId="77777777" w:rsidR="00F8076D" w:rsidRPr="00F8076D" w:rsidRDefault="00F8076D" w:rsidP="00F8076D">
      <w:pPr>
        <w:widowControl w:val="0"/>
        <w:jc w:val="right"/>
        <w:rPr>
          <w:sz w:val="22"/>
          <w:szCs w:val="22"/>
        </w:rPr>
      </w:pPr>
    </w:p>
    <w:p w14:paraId="661658D9" w14:textId="77777777" w:rsidR="00F8076D" w:rsidRPr="00F8076D" w:rsidRDefault="00F8076D" w:rsidP="00F8076D">
      <w:pPr>
        <w:widowControl w:val="0"/>
        <w:tabs>
          <w:tab w:val="left" w:pos="1080"/>
        </w:tabs>
        <w:jc w:val="center"/>
        <w:rPr>
          <w:b/>
          <w:sz w:val="22"/>
          <w:szCs w:val="22"/>
        </w:rPr>
      </w:pPr>
      <w:r w:rsidRPr="00F8076D">
        <w:rPr>
          <w:b/>
          <w:sz w:val="22"/>
          <w:szCs w:val="22"/>
        </w:rPr>
        <w:t>Нормативные документы, определяющие требования к оформлению и содержанию проектной документации</w:t>
      </w:r>
    </w:p>
    <w:p w14:paraId="025B618A" w14:textId="77777777" w:rsidR="00F8076D" w:rsidRPr="00F8076D" w:rsidRDefault="00F8076D" w:rsidP="00F8076D">
      <w:pPr>
        <w:widowControl w:val="0"/>
        <w:tabs>
          <w:tab w:val="left" w:pos="1080"/>
        </w:tabs>
        <w:ind w:left="709"/>
        <w:jc w:val="center"/>
        <w:rPr>
          <w:b/>
          <w:sz w:val="22"/>
          <w:szCs w:val="22"/>
        </w:rPr>
      </w:pPr>
    </w:p>
    <w:p w14:paraId="06B9A368" w14:textId="77777777" w:rsidR="00F8076D" w:rsidRPr="00F8076D" w:rsidRDefault="00F8076D" w:rsidP="00F8076D">
      <w:pPr>
        <w:widowControl w:val="0"/>
        <w:tabs>
          <w:tab w:val="left" w:pos="-4680"/>
        </w:tabs>
        <w:ind w:firstLine="709"/>
        <w:jc w:val="both"/>
        <w:rPr>
          <w:b/>
          <w:bCs/>
          <w:sz w:val="22"/>
          <w:szCs w:val="22"/>
        </w:rPr>
      </w:pPr>
      <w:r w:rsidRPr="00F8076D">
        <w:rPr>
          <w:b/>
          <w:bCs/>
          <w:sz w:val="22"/>
          <w:szCs w:val="22"/>
        </w:rPr>
        <w:t>Нормативные акты федерального уровня:</w:t>
      </w:r>
    </w:p>
    <w:p w14:paraId="1ABE9012" w14:textId="77777777" w:rsidR="00F8076D" w:rsidRPr="00F8076D" w:rsidRDefault="00F8076D" w:rsidP="00F8076D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2"/>
          <w:szCs w:val="22"/>
        </w:rPr>
      </w:pPr>
      <w:r w:rsidRPr="00F8076D">
        <w:rPr>
          <w:rFonts w:eastAsia="Calibri"/>
          <w:sz w:val="22"/>
          <w:szCs w:val="22"/>
        </w:rPr>
        <w:t>- Земельный кодекс Российской Федерации от 25.10.2001 №136-ФЗ (действующая редакция);</w:t>
      </w:r>
    </w:p>
    <w:p w14:paraId="1BA9D15B" w14:textId="77777777" w:rsidR="00F8076D" w:rsidRPr="00F8076D" w:rsidRDefault="00F8076D" w:rsidP="00F8076D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2"/>
          <w:szCs w:val="22"/>
        </w:rPr>
      </w:pPr>
      <w:r w:rsidRPr="00F8076D">
        <w:rPr>
          <w:rFonts w:eastAsia="Calibri"/>
          <w:sz w:val="22"/>
          <w:szCs w:val="22"/>
        </w:rPr>
        <w:t xml:space="preserve">- Лесной кодекс Российской Федерации от 04.12.2006 №200-ФЗ </w:t>
      </w:r>
      <w:r w:rsidRPr="00F8076D">
        <w:rPr>
          <w:sz w:val="22"/>
          <w:szCs w:val="22"/>
        </w:rPr>
        <w:t>(действующая редакция);</w:t>
      </w:r>
    </w:p>
    <w:p w14:paraId="5CD15DF2" w14:textId="77777777" w:rsidR="00F8076D" w:rsidRPr="00F8076D" w:rsidRDefault="00F8076D" w:rsidP="00F8076D">
      <w:pPr>
        <w:widowControl w:val="0"/>
        <w:tabs>
          <w:tab w:val="left" w:pos="-4680"/>
        </w:tabs>
        <w:ind w:firstLine="709"/>
        <w:jc w:val="both"/>
        <w:rPr>
          <w:b/>
          <w:bCs/>
          <w:sz w:val="22"/>
          <w:szCs w:val="22"/>
        </w:rPr>
      </w:pPr>
      <w:r w:rsidRPr="00F8076D">
        <w:rPr>
          <w:sz w:val="22"/>
          <w:szCs w:val="22"/>
        </w:rPr>
        <w:t xml:space="preserve">- Водный кодекс </w:t>
      </w:r>
      <w:r w:rsidRPr="00F8076D">
        <w:rPr>
          <w:rFonts w:eastAsia="Calibri"/>
          <w:sz w:val="22"/>
          <w:szCs w:val="22"/>
        </w:rPr>
        <w:t xml:space="preserve">Российской Федерации от 03.06.2006 №74-ФЗ </w:t>
      </w:r>
      <w:r w:rsidRPr="00F8076D">
        <w:rPr>
          <w:sz w:val="22"/>
          <w:szCs w:val="22"/>
        </w:rPr>
        <w:t>(действующая редакция);</w:t>
      </w:r>
    </w:p>
    <w:p w14:paraId="670DF2DA" w14:textId="77777777" w:rsidR="00F8076D" w:rsidRPr="00F8076D" w:rsidRDefault="00F8076D" w:rsidP="00F8076D">
      <w:pPr>
        <w:widowControl w:val="0"/>
        <w:tabs>
          <w:tab w:val="left" w:pos="-4680"/>
          <w:tab w:val="left" w:pos="993"/>
        </w:tabs>
        <w:ind w:firstLine="709"/>
        <w:jc w:val="both"/>
        <w:rPr>
          <w:bCs/>
          <w:sz w:val="22"/>
          <w:szCs w:val="22"/>
        </w:rPr>
      </w:pPr>
      <w:r w:rsidRPr="00F8076D">
        <w:rPr>
          <w:b/>
          <w:bCs/>
          <w:sz w:val="22"/>
          <w:szCs w:val="22"/>
        </w:rPr>
        <w:t xml:space="preserve">­ </w:t>
      </w:r>
      <w:r w:rsidRPr="00F8076D">
        <w:rPr>
          <w:bCs/>
          <w:sz w:val="22"/>
          <w:szCs w:val="22"/>
        </w:rPr>
        <w:t>Градостроительный кодекс Российской Федерации от 29.12.2004 №190-ФЗ (действующая редакция);</w:t>
      </w:r>
    </w:p>
    <w:p w14:paraId="1D2A86F0" w14:textId="77777777" w:rsidR="00F8076D" w:rsidRPr="00F8076D" w:rsidRDefault="00F8076D" w:rsidP="00F8076D">
      <w:pPr>
        <w:widowControl w:val="0"/>
        <w:tabs>
          <w:tab w:val="left" w:pos="-4680"/>
          <w:tab w:val="left" w:pos="993"/>
        </w:tabs>
        <w:ind w:firstLine="709"/>
        <w:jc w:val="both"/>
        <w:rPr>
          <w:bCs/>
          <w:sz w:val="22"/>
          <w:szCs w:val="22"/>
        </w:rPr>
      </w:pPr>
      <w:r w:rsidRPr="00F8076D">
        <w:rPr>
          <w:bCs/>
          <w:sz w:val="22"/>
          <w:szCs w:val="22"/>
        </w:rPr>
        <w:t>­ Постановление Правительства Российской Федерации от 16.02.2008 №87 «О составе разделов проектной документации и требованиях к их содержанию»;</w:t>
      </w:r>
    </w:p>
    <w:p w14:paraId="038774B1" w14:textId="77777777" w:rsidR="00F8076D" w:rsidRPr="00F8076D" w:rsidRDefault="00F8076D" w:rsidP="00F8076D">
      <w:pPr>
        <w:widowControl w:val="0"/>
        <w:tabs>
          <w:tab w:val="left" w:pos="-4680"/>
          <w:tab w:val="left" w:pos="993"/>
        </w:tabs>
        <w:ind w:firstLine="709"/>
        <w:jc w:val="both"/>
        <w:rPr>
          <w:bCs/>
          <w:sz w:val="22"/>
          <w:szCs w:val="22"/>
        </w:rPr>
      </w:pPr>
      <w:r w:rsidRPr="00F8076D">
        <w:rPr>
          <w:bCs/>
          <w:sz w:val="22"/>
          <w:szCs w:val="22"/>
        </w:rPr>
        <w:t>­ Федеральный закон «Об обеспечении единства измерений» от 26.06.2008 №102-ФЗ (действующая редакция);</w:t>
      </w:r>
    </w:p>
    <w:p w14:paraId="7E94530F" w14:textId="77777777" w:rsidR="00F8076D" w:rsidRPr="00F8076D" w:rsidRDefault="00F8076D" w:rsidP="00F8076D">
      <w:pPr>
        <w:widowControl w:val="0"/>
        <w:tabs>
          <w:tab w:val="left" w:pos="-4680"/>
          <w:tab w:val="left" w:pos="993"/>
        </w:tabs>
        <w:ind w:firstLine="709"/>
        <w:jc w:val="both"/>
        <w:rPr>
          <w:bCs/>
          <w:sz w:val="22"/>
          <w:szCs w:val="22"/>
        </w:rPr>
      </w:pPr>
      <w:r w:rsidRPr="00F8076D">
        <w:rPr>
          <w:bCs/>
          <w:sz w:val="22"/>
          <w:szCs w:val="22"/>
        </w:rPr>
        <w:t>­ Федеральный закон «О техническом регулировании» от 27.12.2002 №184-ФЗ (действующая редакция);</w:t>
      </w:r>
    </w:p>
    <w:p w14:paraId="1B435F76" w14:textId="77777777" w:rsidR="00F8076D" w:rsidRPr="00F8076D" w:rsidRDefault="00F8076D" w:rsidP="00F8076D">
      <w:pPr>
        <w:widowControl w:val="0"/>
        <w:tabs>
          <w:tab w:val="left" w:pos="-4680"/>
          <w:tab w:val="left" w:pos="993"/>
        </w:tabs>
        <w:ind w:firstLine="709"/>
        <w:jc w:val="both"/>
        <w:rPr>
          <w:bCs/>
          <w:sz w:val="22"/>
          <w:szCs w:val="22"/>
        </w:rPr>
      </w:pPr>
      <w:r w:rsidRPr="00F8076D">
        <w:rPr>
          <w:bCs/>
          <w:sz w:val="22"/>
          <w:szCs w:val="22"/>
        </w:rPr>
        <w:t>­ Федеральный закон «Об охране окружающей среды» от 10.01.2002 №7 (действующая редакция);</w:t>
      </w:r>
    </w:p>
    <w:p w14:paraId="02B1F2D6" w14:textId="77777777" w:rsidR="00F8076D" w:rsidRPr="00F8076D" w:rsidRDefault="00F8076D" w:rsidP="00F8076D">
      <w:pPr>
        <w:widowControl w:val="0"/>
        <w:tabs>
          <w:tab w:val="left" w:pos="-4680"/>
          <w:tab w:val="left" w:pos="993"/>
        </w:tabs>
        <w:ind w:firstLine="709"/>
        <w:jc w:val="both"/>
        <w:rPr>
          <w:bCs/>
          <w:sz w:val="22"/>
          <w:szCs w:val="22"/>
        </w:rPr>
      </w:pPr>
      <w:r w:rsidRPr="00F8076D">
        <w:rPr>
          <w:bCs/>
          <w:sz w:val="22"/>
          <w:szCs w:val="22"/>
        </w:rPr>
        <w:t>­ Федеральный закон «Об охране атмосферного воздуха» от 04.05.1999 № 96 (действующая редакция);</w:t>
      </w:r>
    </w:p>
    <w:p w14:paraId="7FBD9B5C" w14:textId="77777777" w:rsidR="00F8076D" w:rsidRPr="00F8076D" w:rsidRDefault="00F8076D" w:rsidP="00F8076D">
      <w:pPr>
        <w:widowControl w:val="0"/>
        <w:tabs>
          <w:tab w:val="left" w:pos="-4680"/>
          <w:tab w:val="left" w:pos="993"/>
        </w:tabs>
        <w:ind w:firstLine="709"/>
        <w:jc w:val="both"/>
        <w:rPr>
          <w:bCs/>
          <w:sz w:val="22"/>
          <w:szCs w:val="22"/>
        </w:rPr>
      </w:pPr>
      <w:r w:rsidRPr="00F8076D">
        <w:rPr>
          <w:bCs/>
          <w:sz w:val="22"/>
          <w:szCs w:val="22"/>
        </w:rPr>
        <w:t>­ Федеральный закон Российской Федерации от 22 июля 2008г. N123 - ФЗ «Технический регламент о требованиях пожарной безопасности».</w:t>
      </w:r>
    </w:p>
    <w:p w14:paraId="27FE0B4B" w14:textId="77777777" w:rsidR="00F8076D" w:rsidRPr="00F8076D" w:rsidRDefault="00F8076D" w:rsidP="00F8076D">
      <w:pPr>
        <w:widowControl w:val="0"/>
        <w:tabs>
          <w:tab w:val="left" w:pos="-4680"/>
          <w:tab w:val="left" w:pos="993"/>
        </w:tabs>
        <w:ind w:firstLine="709"/>
        <w:jc w:val="both"/>
        <w:rPr>
          <w:bCs/>
          <w:sz w:val="22"/>
          <w:szCs w:val="22"/>
        </w:rPr>
      </w:pPr>
      <w:r w:rsidRPr="00F8076D">
        <w:rPr>
          <w:bCs/>
          <w:sz w:val="22"/>
          <w:szCs w:val="22"/>
        </w:rPr>
        <w:t>­ Федеральный закон №261-ФЗ от 25 ноября 2009г «Об энергосбережении и о повышении энергетической эффективности и о внесении в отдельные законодательные акты РФ»;</w:t>
      </w:r>
    </w:p>
    <w:p w14:paraId="5803F1D2" w14:textId="77777777" w:rsidR="00F8076D" w:rsidRPr="00F8076D" w:rsidRDefault="00F8076D" w:rsidP="00F8076D">
      <w:pPr>
        <w:widowControl w:val="0"/>
        <w:tabs>
          <w:tab w:val="left" w:pos="-4680"/>
          <w:tab w:val="left" w:pos="993"/>
        </w:tabs>
        <w:ind w:firstLine="709"/>
        <w:jc w:val="both"/>
        <w:rPr>
          <w:bCs/>
          <w:sz w:val="22"/>
          <w:szCs w:val="22"/>
        </w:rPr>
      </w:pPr>
      <w:r w:rsidRPr="00F8076D">
        <w:rPr>
          <w:bCs/>
          <w:sz w:val="22"/>
          <w:szCs w:val="22"/>
        </w:rPr>
        <w:t>­ Постановлением правительства РФ от 16 февраля 2008 года №87 и иными действующими нормативно-техническими документами.</w:t>
      </w:r>
    </w:p>
    <w:p w14:paraId="2A60DA42" w14:textId="77777777" w:rsidR="00F8076D" w:rsidRPr="00F8076D" w:rsidRDefault="00F8076D" w:rsidP="00F8076D">
      <w:pPr>
        <w:pStyle w:val="a8"/>
        <w:tabs>
          <w:tab w:val="left" w:pos="993"/>
        </w:tabs>
        <w:ind w:left="0" w:firstLine="709"/>
        <w:rPr>
          <w:sz w:val="22"/>
          <w:szCs w:val="22"/>
        </w:rPr>
      </w:pPr>
      <w:r w:rsidRPr="00F8076D">
        <w:rPr>
          <w:sz w:val="22"/>
          <w:szCs w:val="22"/>
        </w:rPr>
        <w:t>- Федеральный закон «О животном мире» от 24.04.1995 № 52-ФЗ;</w:t>
      </w:r>
    </w:p>
    <w:p w14:paraId="60A1EF11" w14:textId="77777777" w:rsidR="00F8076D" w:rsidRPr="00F8076D" w:rsidRDefault="00F8076D" w:rsidP="00F8076D">
      <w:pPr>
        <w:widowControl w:val="0"/>
        <w:tabs>
          <w:tab w:val="left" w:pos="-4680"/>
          <w:tab w:val="left" w:pos="993"/>
        </w:tabs>
        <w:ind w:firstLine="709"/>
        <w:jc w:val="both"/>
        <w:rPr>
          <w:sz w:val="22"/>
          <w:szCs w:val="22"/>
        </w:rPr>
      </w:pPr>
      <w:r w:rsidRPr="00F8076D">
        <w:rPr>
          <w:sz w:val="22"/>
          <w:szCs w:val="22"/>
        </w:rPr>
        <w:t>- Постановление Правительства Российской Федерации от 13.08.1996г. №997 «Об утверждении Требований по предотвращению гибели объектов животного мира при осуществлении производственных процессов, а также при эксплуатации транспортных магистралей, трубопроводов, линий связи и электропередачи».</w:t>
      </w:r>
    </w:p>
    <w:p w14:paraId="3F5D37E4" w14:textId="77777777" w:rsidR="00F8076D" w:rsidRPr="00F8076D" w:rsidRDefault="00F8076D" w:rsidP="00F8076D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2"/>
          <w:szCs w:val="22"/>
        </w:rPr>
      </w:pPr>
      <w:r w:rsidRPr="00F8076D">
        <w:rPr>
          <w:rFonts w:eastAsia="Calibri"/>
          <w:sz w:val="22"/>
          <w:szCs w:val="22"/>
        </w:rPr>
        <w:t xml:space="preserve">- </w:t>
      </w:r>
      <w:hyperlink r:id="rId7" w:history="1">
        <w:r w:rsidRPr="00F8076D">
          <w:rPr>
            <w:rStyle w:val="aa"/>
            <w:color w:val="auto"/>
            <w:sz w:val="22"/>
            <w:szCs w:val="22"/>
          </w:rPr>
          <w:t>ГОСТ 32144-2013</w:t>
        </w:r>
      </w:hyperlink>
      <w:r w:rsidRPr="00F8076D">
        <w:rPr>
          <w:sz w:val="22"/>
          <w:szCs w:val="22"/>
        </w:rPr>
        <w:t xml:space="preserve"> </w:t>
      </w:r>
      <w:r w:rsidRPr="00F8076D">
        <w:rPr>
          <w:rFonts w:eastAsia="Calibri"/>
          <w:sz w:val="22"/>
          <w:szCs w:val="22"/>
        </w:rPr>
        <w:t>«Электрическая энергия. Совместимость технических средств электромагнитная. Нормы качества электрической энергии в системах электроснабжения общего назначения»;</w:t>
      </w:r>
    </w:p>
    <w:p w14:paraId="76360210" w14:textId="77777777" w:rsidR="00F8076D" w:rsidRPr="00F8076D" w:rsidRDefault="00F8076D" w:rsidP="00F8076D">
      <w:pPr>
        <w:widowControl w:val="0"/>
        <w:tabs>
          <w:tab w:val="left" w:pos="-4680"/>
        </w:tabs>
        <w:ind w:firstLine="709"/>
        <w:jc w:val="both"/>
        <w:rPr>
          <w:rFonts w:eastAsia="Calibri"/>
          <w:sz w:val="22"/>
          <w:szCs w:val="22"/>
        </w:rPr>
      </w:pPr>
      <w:r w:rsidRPr="00F8076D">
        <w:rPr>
          <w:rStyle w:val="aa"/>
          <w:color w:val="auto"/>
          <w:sz w:val="22"/>
          <w:szCs w:val="22"/>
        </w:rPr>
        <w:t xml:space="preserve">- </w:t>
      </w:r>
      <w:r w:rsidRPr="00F8076D">
        <w:rPr>
          <w:rFonts w:eastAsia="Calibri"/>
          <w:sz w:val="22"/>
          <w:szCs w:val="22"/>
        </w:rPr>
        <w:t>ГОСТ Р 21.101 -2020 «Основные требования к проектной и рабочей документации».</w:t>
      </w:r>
    </w:p>
    <w:p w14:paraId="10FA10A8" w14:textId="77777777" w:rsidR="00F8076D" w:rsidRPr="00F8076D" w:rsidRDefault="00F8076D" w:rsidP="00F8076D">
      <w:pPr>
        <w:widowControl w:val="0"/>
        <w:tabs>
          <w:tab w:val="left" w:pos="-4680"/>
        </w:tabs>
        <w:ind w:firstLine="709"/>
        <w:jc w:val="both"/>
        <w:rPr>
          <w:rFonts w:eastAsia="Calibri"/>
          <w:sz w:val="22"/>
          <w:szCs w:val="22"/>
        </w:rPr>
      </w:pPr>
      <w:r w:rsidRPr="00F8076D">
        <w:rPr>
          <w:rFonts w:eastAsia="Calibri"/>
          <w:sz w:val="22"/>
          <w:szCs w:val="22"/>
        </w:rPr>
        <w:t>- Постановление Правительства РФ от 5 марта 2007 года N 145 «Об утверждении Положения об организации и проведении государственной экспертизы проектной документации и результатов инженерных изысканий» (действующая редакция).</w:t>
      </w:r>
    </w:p>
    <w:p w14:paraId="645DC5C9" w14:textId="77777777" w:rsidR="00F8076D" w:rsidRPr="00F8076D" w:rsidRDefault="00F8076D" w:rsidP="00F8076D">
      <w:pPr>
        <w:widowControl w:val="0"/>
        <w:tabs>
          <w:tab w:val="left" w:pos="-4680"/>
        </w:tabs>
        <w:ind w:firstLine="709"/>
        <w:jc w:val="both"/>
        <w:rPr>
          <w:rStyle w:val="aa"/>
          <w:color w:val="auto"/>
          <w:sz w:val="22"/>
          <w:szCs w:val="22"/>
        </w:rPr>
      </w:pPr>
      <w:r w:rsidRPr="00F8076D">
        <w:rPr>
          <w:rStyle w:val="aa"/>
          <w:color w:val="auto"/>
          <w:sz w:val="22"/>
          <w:szCs w:val="22"/>
        </w:rPr>
        <w:t xml:space="preserve">- Правила противопожарного режима в Российской Федерации. Утверждены </w:t>
      </w:r>
      <w:hyperlink w:anchor="sub_0" w:history="1">
        <w:r w:rsidRPr="00F8076D">
          <w:rPr>
            <w:rStyle w:val="aa"/>
            <w:color w:val="auto"/>
            <w:sz w:val="22"/>
            <w:szCs w:val="22"/>
          </w:rPr>
          <w:t>постановлением</w:t>
        </w:r>
      </w:hyperlink>
      <w:r w:rsidRPr="00F8076D">
        <w:rPr>
          <w:rStyle w:val="aa"/>
          <w:color w:val="auto"/>
          <w:sz w:val="22"/>
          <w:szCs w:val="22"/>
        </w:rPr>
        <w:t xml:space="preserve"> Правительства РФ от 16.09.2020г. N 1479 (действующая редакция).</w:t>
      </w:r>
    </w:p>
    <w:p w14:paraId="7C79982B" w14:textId="77777777" w:rsidR="00F8076D" w:rsidRPr="00F8076D" w:rsidRDefault="00F8076D" w:rsidP="00F8076D">
      <w:pPr>
        <w:widowControl w:val="0"/>
        <w:tabs>
          <w:tab w:val="left" w:pos="-4680"/>
        </w:tabs>
        <w:ind w:firstLine="709"/>
        <w:jc w:val="both"/>
        <w:rPr>
          <w:rStyle w:val="aa"/>
          <w:color w:val="auto"/>
          <w:sz w:val="22"/>
          <w:szCs w:val="22"/>
        </w:rPr>
      </w:pPr>
      <w:r w:rsidRPr="00F8076D">
        <w:rPr>
          <w:rStyle w:val="aa"/>
          <w:color w:val="auto"/>
          <w:sz w:val="22"/>
          <w:szCs w:val="22"/>
        </w:rPr>
        <w:t>- Правила по охране труда при эксплуатации электроустановок, утвержденные приказом Министерства труда и социальной защиты РФ от 15.12.2020 года № 903н.</w:t>
      </w:r>
    </w:p>
    <w:p w14:paraId="5FCF95E4" w14:textId="77777777" w:rsidR="00F8076D" w:rsidRPr="00F8076D" w:rsidRDefault="00F8076D" w:rsidP="00F8076D">
      <w:pPr>
        <w:widowControl w:val="0"/>
        <w:tabs>
          <w:tab w:val="left" w:pos="-4680"/>
        </w:tabs>
        <w:ind w:firstLine="709"/>
        <w:jc w:val="both"/>
        <w:rPr>
          <w:rStyle w:val="aa"/>
          <w:color w:val="auto"/>
          <w:sz w:val="22"/>
          <w:szCs w:val="22"/>
        </w:rPr>
      </w:pPr>
      <w:r w:rsidRPr="00F8076D">
        <w:rPr>
          <w:rStyle w:val="aa"/>
          <w:color w:val="auto"/>
          <w:sz w:val="22"/>
          <w:szCs w:val="22"/>
        </w:rPr>
        <w:t>-  Правила по охране труда при работе с инструментом и приспособлениями, утверждены приказом Министерства труда и социальной защиты РФ от 27.11.2020г. № 835н.</w:t>
      </w:r>
    </w:p>
    <w:p w14:paraId="39B637CD" w14:textId="77777777" w:rsidR="00F8076D" w:rsidRPr="00F8076D" w:rsidRDefault="00F8076D" w:rsidP="00F8076D">
      <w:pPr>
        <w:widowControl w:val="0"/>
        <w:tabs>
          <w:tab w:val="left" w:pos="-4680"/>
        </w:tabs>
        <w:ind w:firstLine="709"/>
        <w:jc w:val="both"/>
        <w:rPr>
          <w:sz w:val="22"/>
          <w:szCs w:val="22"/>
        </w:rPr>
      </w:pPr>
      <w:r w:rsidRPr="00F8076D">
        <w:rPr>
          <w:rStyle w:val="aa"/>
          <w:color w:val="auto"/>
          <w:sz w:val="22"/>
          <w:szCs w:val="22"/>
        </w:rPr>
        <w:t>- Приказ Министерства труда и социальной защиты РФ от 28 октября 2020 г. N 753н "Об утверждении Правил по охране труда при погрузочно-разгрузочных работах и размещении грузов".</w:t>
      </w:r>
    </w:p>
    <w:p w14:paraId="1E878380" w14:textId="77777777" w:rsidR="00F8076D" w:rsidRPr="00F8076D" w:rsidRDefault="00F8076D" w:rsidP="00F8076D">
      <w:pPr>
        <w:widowControl w:val="0"/>
        <w:tabs>
          <w:tab w:val="left" w:pos="-4680"/>
        </w:tabs>
        <w:ind w:firstLine="709"/>
        <w:jc w:val="both"/>
        <w:rPr>
          <w:sz w:val="22"/>
          <w:szCs w:val="22"/>
        </w:rPr>
      </w:pPr>
    </w:p>
    <w:p w14:paraId="4FCC78AD" w14:textId="77777777" w:rsidR="00F8076D" w:rsidRPr="00F8076D" w:rsidRDefault="00F8076D" w:rsidP="00F8076D">
      <w:pPr>
        <w:widowControl w:val="0"/>
        <w:tabs>
          <w:tab w:val="left" w:pos="-4680"/>
        </w:tabs>
        <w:ind w:firstLine="709"/>
        <w:jc w:val="both"/>
        <w:rPr>
          <w:b/>
          <w:bCs/>
          <w:sz w:val="22"/>
          <w:szCs w:val="22"/>
        </w:rPr>
      </w:pPr>
      <w:r w:rsidRPr="00F8076D">
        <w:rPr>
          <w:b/>
          <w:bCs/>
          <w:sz w:val="22"/>
          <w:szCs w:val="22"/>
        </w:rPr>
        <w:t>Отраслевые НТД:</w:t>
      </w:r>
    </w:p>
    <w:p w14:paraId="723E6102" w14:textId="77777777" w:rsidR="00F8076D" w:rsidRPr="00F8076D" w:rsidRDefault="00F8076D" w:rsidP="00F8076D">
      <w:pPr>
        <w:widowControl w:val="0"/>
        <w:tabs>
          <w:tab w:val="left" w:pos="-4680"/>
        </w:tabs>
        <w:ind w:firstLine="709"/>
        <w:jc w:val="both"/>
        <w:rPr>
          <w:bCs/>
          <w:sz w:val="22"/>
          <w:szCs w:val="22"/>
        </w:rPr>
      </w:pPr>
      <w:r w:rsidRPr="00F8076D">
        <w:rPr>
          <w:bCs/>
          <w:sz w:val="22"/>
          <w:szCs w:val="22"/>
        </w:rPr>
        <w:t>­ ГОСТ Р 21.101-2020 Система проектной документации для строительства. Основные требования к проектной и рабочей документации.</w:t>
      </w:r>
    </w:p>
    <w:p w14:paraId="5E1C7399" w14:textId="77777777" w:rsidR="00F8076D" w:rsidRPr="00F8076D" w:rsidRDefault="00F8076D" w:rsidP="00F8076D">
      <w:pPr>
        <w:widowControl w:val="0"/>
        <w:tabs>
          <w:tab w:val="left" w:pos="-4680"/>
        </w:tabs>
        <w:ind w:firstLine="709"/>
        <w:jc w:val="both"/>
        <w:rPr>
          <w:bCs/>
          <w:sz w:val="22"/>
          <w:szCs w:val="22"/>
        </w:rPr>
      </w:pPr>
      <w:r w:rsidRPr="00F8076D">
        <w:rPr>
          <w:b/>
          <w:bCs/>
          <w:sz w:val="22"/>
          <w:szCs w:val="22"/>
        </w:rPr>
        <w:t xml:space="preserve">­ </w:t>
      </w:r>
      <w:r w:rsidRPr="00F8076D">
        <w:rPr>
          <w:bCs/>
          <w:sz w:val="22"/>
          <w:szCs w:val="22"/>
        </w:rPr>
        <w:t>Правила устройства электроустановок (действующее издание);</w:t>
      </w:r>
    </w:p>
    <w:p w14:paraId="048BA7C0" w14:textId="77777777" w:rsidR="00F8076D" w:rsidRPr="00F8076D" w:rsidRDefault="00F8076D" w:rsidP="00F8076D">
      <w:pPr>
        <w:widowControl w:val="0"/>
        <w:tabs>
          <w:tab w:val="left" w:pos="-4680"/>
        </w:tabs>
        <w:ind w:firstLine="709"/>
        <w:jc w:val="both"/>
        <w:rPr>
          <w:bCs/>
          <w:sz w:val="22"/>
          <w:szCs w:val="22"/>
        </w:rPr>
      </w:pPr>
      <w:r w:rsidRPr="00F8076D">
        <w:rPr>
          <w:bCs/>
          <w:sz w:val="22"/>
          <w:szCs w:val="22"/>
        </w:rPr>
        <w:t>­ Правила технической эксплуатации электрических станций и сетей (действующее издание);</w:t>
      </w:r>
    </w:p>
    <w:p w14:paraId="7CAF2B31" w14:textId="77777777" w:rsidR="00F8076D" w:rsidRPr="00F8076D" w:rsidRDefault="00F8076D" w:rsidP="00F8076D">
      <w:pPr>
        <w:widowControl w:val="0"/>
        <w:tabs>
          <w:tab w:val="left" w:pos="-4680"/>
        </w:tabs>
        <w:ind w:firstLine="709"/>
        <w:jc w:val="both"/>
        <w:rPr>
          <w:bCs/>
          <w:sz w:val="22"/>
          <w:szCs w:val="22"/>
        </w:rPr>
      </w:pPr>
      <w:r w:rsidRPr="00F8076D">
        <w:rPr>
          <w:bCs/>
          <w:sz w:val="22"/>
          <w:szCs w:val="22"/>
        </w:rPr>
        <w:t>­ Методические указания по устойчивости энергосистем, утвержденные приказом Минэнерго России от 30.06.2003 №277;</w:t>
      </w:r>
    </w:p>
    <w:p w14:paraId="6718EAB6" w14:textId="77777777" w:rsidR="00F8076D" w:rsidRPr="00F8076D" w:rsidRDefault="00F8076D" w:rsidP="00F8076D">
      <w:pPr>
        <w:widowControl w:val="0"/>
        <w:tabs>
          <w:tab w:val="left" w:pos="-4680"/>
        </w:tabs>
        <w:ind w:firstLine="709"/>
        <w:jc w:val="both"/>
        <w:rPr>
          <w:bCs/>
          <w:sz w:val="22"/>
          <w:szCs w:val="22"/>
        </w:rPr>
      </w:pPr>
      <w:r w:rsidRPr="00F8076D">
        <w:rPr>
          <w:bCs/>
          <w:sz w:val="22"/>
          <w:szCs w:val="22"/>
        </w:rPr>
        <w:t>­ Договор о присоединении к торговой системе оптового рынка электроэнергии, Регламенты оптового рынка электроэнергии, Положение о порядке получения статуса субъектов оптового рынка и ведения реестра субъектов оптового рынка с приложениями (в действующей редакции).</w:t>
      </w:r>
    </w:p>
    <w:p w14:paraId="41F14852" w14:textId="77777777" w:rsidR="00F8076D" w:rsidRPr="00F8076D" w:rsidRDefault="00F8076D" w:rsidP="00F8076D">
      <w:pPr>
        <w:widowControl w:val="0"/>
        <w:tabs>
          <w:tab w:val="left" w:pos="-4860"/>
          <w:tab w:val="left" w:pos="-3240"/>
        </w:tabs>
        <w:ind w:firstLine="709"/>
        <w:jc w:val="both"/>
        <w:rPr>
          <w:sz w:val="22"/>
          <w:szCs w:val="22"/>
        </w:rPr>
      </w:pPr>
      <w:r w:rsidRPr="00F8076D">
        <w:rPr>
          <w:sz w:val="22"/>
          <w:szCs w:val="22"/>
        </w:rPr>
        <w:t>- РД-11-02-2006 Требования к составу и порядку ведения исполнительной документации при строительстве, реконструкции, капитальном ремонте объектов капитального строительства и требования, предъявляемые к актам освидетельствования работ, конструкций, участков сетей инженерно-технического обеспечения;</w:t>
      </w:r>
    </w:p>
    <w:p w14:paraId="60704376" w14:textId="77777777" w:rsidR="00F8076D" w:rsidRPr="00F8076D" w:rsidRDefault="00F8076D" w:rsidP="00F8076D">
      <w:pPr>
        <w:widowControl w:val="0"/>
        <w:tabs>
          <w:tab w:val="left" w:pos="-4860"/>
          <w:tab w:val="left" w:pos="-3240"/>
        </w:tabs>
        <w:ind w:firstLine="709"/>
        <w:jc w:val="both"/>
        <w:rPr>
          <w:sz w:val="22"/>
          <w:szCs w:val="22"/>
        </w:rPr>
      </w:pPr>
      <w:r w:rsidRPr="00F8076D">
        <w:rPr>
          <w:sz w:val="22"/>
          <w:szCs w:val="22"/>
        </w:rPr>
        <w:t>- СДОС-03-2009 Положение по проведению строительного контроля при строительстве, реконструкции, капитальном ремонте объектов капитального строительства;</w:t>
      </w:r>
    </w:p>
    <w:p w14:paraId="4DD8DF42" w14:textId="77777777" w:rsidR="00F8076D" w:rsidRPr="00F8076D" w:rsidRDefault="00F8076D" w:rsidP="00F8076D">
      <w:pPr>
        <w:widowControl w:val="0"/>
        <w:tabs>
          <w:tab w:val="left" w:pos="-4860"/>
          <w:tab w:val="left" w:pos="-3240"/>
        </w:tabs>
        <w:ind w:firstLine="709"/>
        <w:jc w:val="both"/>
        <w:rPr>
          <w:sz w:val="22"/>
          <w:szCs w:val="22"/>
        </w:rPr>
      </w:pPr>
      <w:r w:rsidRPr="00F8076D">
        <w:rPr>
          <w:sz w:val="22"/>
          <w:szCs w:val="22"/>
        </w:rPr>
        <w:t xml:space="preserve">- СДОС-04-2009 Методика проведения строительного контроля при строительстве, реконструкции, капитальном ремонте объектов капитального строительства; </w:t>
      </w:r>
    </w:p>
    <w:p w14:paraId="13F9B534" w14:textId="77777777" w:rsidR="00F8076D" w:rsidRPr="00F8076D" w:rsidRDefault="00F8076D" w:rsidP="00F8076D">
      <w:pPr>
        <w:widowControl w:val="0"/>
        <w:tabs>
          <w:tab w:val="left" w:pos="-4860"/>
          <w:tab w:val="left" w:pos="-3240"/>
        </w:tabs>
        <w:ind w:firstLine="709"/>
        <w:jc w:val="both"/>
        <w:rPr>
          <w:sz w:val="22"/>
          <w:szCs w:val="22"/>
        </w:rPr>
      </w:pPr>
      <w:r w:rsidRPr="00F8076D">
        <w:rPr>
          <w:sz w:val="22"/>
          <w:szCs w:val="22"/>
        </w:rPr>
        <w:t>- МДС 12-5.2000 Пособие для работников Госархстройнадзора России по осуществлению контроля за качеством строительно-монтажных работ.</w:t>
      </w:r>
    </w:p>
    <w:p w14:paraId="6DA957A4" w14:textId="77777777" w:rsidR="00F8076D" w:rsidRPr="00F8076D" w:rsidRDefault="00F8076D" w:rsidP="00F8076D">
      <w:pPr>
        <w:widowControl w:val="0"/>
        <w:tabs>
          <w:tab w:val="left" w:pos="-4680"/>
        </w:tabs>
        <w:ind w:firstLine="709"/>
        <w:jc w:val="both"/>
        <w:rPr>
          <w:b/>
          <w:bCs/>
          <w:sz w:val="22"/>
          <w:szCs w:val="22"/>
        </w:rPr>
      </w:pPr>
      <w:r w:rsidRPr="00F8076D">
        <w:rPr>
          <w:b/>
          <w:bCs/>
          <w:sz w:val="22"/>
          <w:szCs w:val="22"/>
        </w:rPr>
        <w:t>ОРД и НТД «ПАО «Россети», ПАО «Россети Волга»:</w:t>
      </w:r>
    </w:p>
    <w:p w14:paraId="149420EC" w14:textId="77777777" w:rsidR="00F8076D" w:rsidRPr="00F8076D" w:rsidRDefault="00F8076D" w:rsidP="00F8076D">
      <w:pPr>
        <w:widowControl w:val="0"/>
        <w:tabs>
          <w:tab w:val="left" w:pos="-4680"/>
        </w:tabs>
        <w:ind w:firstLine="709"/>
        <w:jc w:val="both"/>
        <w:rPr>
          <w:bCs/>
          <w:sz w:val="22"/>
          <w:szCs w:val="22"/>
        </w:rPr>
      </w:pPr>
      <w:r w:rsidRPr="00F8076D">
        <w:rPr>
          <w:b/>
          <w:bCs/>
          <w:sz w:val="22"/>
          <w:szCs w:val="22"/>
        </w:rPr>
        <w:t xml:space="preserve">­ </w:t>
      </w:r>
      <w:r w:rsidRPr="00F8076D">
        <w:rPr>
          <w:bCs/>
          <w:sz w:val="22"/>
          <w:szCs w:val="22"/>
        </w:rPr>
        <w:t>«П-РВ-ВНД-196.05-2 Положение ПАО «Россети» о Единой технической политике в электросетевом комплексе (</w:t>
      </w:r>
      <w:r w:rsidRPr="00F8076D">
        <w:rPr>
          <w:sz w:val="22"/>
          <w:szCs w:val="22"/>
        </w:rPr>
        <w:t>утвержденное протоколом совещания совета директоров от 06.07.2022 г. № 1).</w:t>
      </w:r>
    </w:p>
    <w:p w14:paraId="11BFB868" w14:textId="77777777" w:rsidR="00F8076D" w:rsidRPr="00F8076D" w:rsidRDefault="00F8076D" w:rsidP="00F8076D">
      <w:pPr>
        <w:widowControl w:val="0"/>
        <w:tabs>
          <w:tab w:val="left" w:pos="-4680"/>
        </w:tabs>
        <w:ind w:firstLine="709"/>
        <w:jc w:val="both"/>
        <w:rPr>
          <w:bCs/>
          <w:sz w:val="22"/>
          <w:szCs w:val="22"/>
        </w:rPr>
      </w:pPr>
      <w:r w:rsidRPr="00F8076D">
        <w:rPr>
          <w:bCs/>
          <w:sz w:val="22"/>
          <w:szCs w:val="22"/>
        </w:rPr>
        <w:t xml:space="preserve">­ </w:t>
      </w:r>
      <w:r w:rsidRPr="00F8076D">
        <w:rPr>
          <w:sz w:val="22"/>
          <w:szCs w:val="22"/>
        </w:rPr>
        <w:t>Стандарт Техническая политика системы учета электрической энергии с удаленным сбором данных оптового и розничных рынков электрической энергии на объектах ОАО «МРСК Волги» СТП-МРСК-16-1791.**-**, (утвержденный решением Совета директоров Общества 25.07.2014 г.);</w:t>
      </w:r>
    </w:p>
    <w:p w14:paraId="031229E1" w14:textId="77777777" w:rsidR="00F8076D" w:rsidRPr="00F8076D" w:rsidRDefault="00F8076D" w:rsidP="00F8076D">
      <w:pPr>
        <w:widowControl w:val="0"/>
        <w:tabs>
          <w:tab w:val="num" w:pos="1080"/>
        </w:tabs>
        <w:ind w:firstLine="709"/>
        <w:jc w:val="both"/>
        <w:rPr>
          <w:sz w:val="22"/>
          <w:szCs w:val="22"/>
        </w:rPr>
      </w:pPr>
      <w:r w:rsidRPr="00F8076D">
        <w:rPr>
          <w:sz w:val="22"/>
          <w:szCs w:val="22"/>
        </w:rPr>
        <w:t>- Положение о корпоративном стиле оформления производственных объектов ПАО «МРСК Волги» П-РВ-21-040.**-**;</w:t>
      </w:r>
    </w:p>
    <w:p w14:paraId="6ADD43C6" w14:textId="77777777" w:rsidR="00F8076D" w:rsidRPr="00F8076D" w:rsidRDefault="00F8076D" w:rsidP="00F8076D">
      <w:pPr>
        <w:widowControl w:val="0"/>
        <w:tabs>
          <w:tab w:val="num" w:pos="1080"/>
        </w:tabs>
        <w:ind w:firstLine="709"/>
        <w:jc w:val="both"/>
        <w:rPr>
          <w:sz w:val="22"/>
          <w:szCs w:val="22"/>
        </w:rPr>
      </w:pPr>
      <w:r w:rsidRPr="00F8076D">
        <w:rPr>
          <w:sz w:val="22"/>
          <w:szCs w:val="22"/>
        </w:rPr>
        <w:t>- Типовые технические требования по организации обмена информацией с диспетчерскими центрами и центрами управления сетями РСК от 19.03.2010;</w:t>
      </w:r>
    </w:p>
    <w:p w14:paraId="457DF51F" w14:textId="77777777" w:rsidR="00F8076D" w:rsidRPr="00F8076D" w:rsidRDefault="00F8076D" w:rsidP="00F8076D">
      <w:pPr>
        <w:widowControl w:val="0"/>
        <w:tabs>
          <w:tab w:val="num" w:pos="1080"/>
        </w:tabs>
        <w:ind w:firstLine="709"/>
        <w:jc w:val="both"/>
        <w:rPr>
          <w:sz w:val="22"/>
          <w:szCs w:val="22"/>
        </w:rPr>
      </w:pPr>
      <w:r w:rsidRPr="00F8076D">
        <w:rPr>
          <w:sz w:val="22"/>
          <w:szCs w:val="22"/>
        </w:rPr>
        <w:t>- Модель обеспечения безопасности и антитеррористической защищенности объектов ПАО «МРСК Волги» М-МРСК-27-234.**-**;</w:t>
      </w:r>
    </w:p>
    <w:p w14:paraId="0C31904A" w14:textId="77777777" w:rsidR="00F8076D" w:rsidRPr="00F8076D" w:rsidRDefault="00F8076D" w:rsidP="00F8076D">
      <w:pPr>
        <w:tabs>
          <w:tab w:val="left" w:pos="1134"/>
        </w:tabs>
        <w:ind w:firstLine="709"/>
        <w:jc w:val="both"/>
        <w:rPr>
          <w:sz w:val="22"/>
          <w:szCs w:val="22"/>
        </w:rPr>
      </w:pPr>
      <w:r w:rsidRPr="00F8076D">
        <w:rPr>
          <w:sz w:val="22"/>
          <w:szCs w:val="22"/>
        </w:rPr>
        <w:t>- ВППБ 27-14 ПРАВИЛА ПОЖАРНОЙ БЕЗОПАСНОСТИ В ЭЛЕКТРОСЕТЕВОМ КОМПЛЕКСЕ ОАО «РОССЕТИ»;</w:t>
      </w:r>
    </w:p>
    <w:p w14:paraId="64791B2E" w14:textId="77777777" w:rsidR="00F8076D" w:rsidRPr="00F8076D" w:rsidRDefault="00F8076D" w:rsidP="00F8076D">
      <w:pPr>
        <w:tabs>
          <w:tab w:val="left" w:pos="1134"/>
        </w:tabs>
        <w:ind w:firstLine="709"/>
        <w:jc w:val="both"/>
        <w:rPr>
          <w:sz w:val="22"/>
          <w:szCs w:val="22"/>
        </w:rPr>
      </w:pPr>
      <w:r w:rsidRPr="00F8076D">
        <w:rPr>
          <w:sz w:val="22"/>
          <w:szCs w:val="22"/>
        </w:rPr>
        <w:t>- "Регламент формирования сметной стоимости объектов нового строительства, расширения, реконструкции, технического перевооружения ПАО "МРСК Волги" Р-МРСК-17-1279.**-**;</w:t>
      </w:r>
    </w:p>
    <w:p w14:paraId="1514ABAD" w14:textId="77777777" w:rsidR="00F8076D" w:rsidRPr="00F8076D" w:rsidRDefault="00F8076D" w:rsidP="00F8076D">
      <w:pPr>
        <w:pStyle w:val="a8"/>
        <w:widowControl w:val="0"/>
        <w:tabs>
          <w:tab w:val="left" w:pos="993"/>
        </w:tabs>
        <w:ind w:left="0" w:firstLine="709"/>
        <w:jc w:val="both"/>
        <w:rPr>
          <w:i/>
          <w:sz w:val="22"/>
          <w:szCs w:val="22"/>
        </w:rPr>
      </w:pPr>
      <w:r w:rsidRPr="00F8076D">
        <w:rPr>
          <w:sz w:val="22"/>
          <w:szCs w:val="22"/>
        </w:rPr>
        <w:t xml:space="preserve">- П-МРСК-ВНД-238.01-14 Политика инновационного развития, энергосбережения и повышения энергетической эффективности ОАО «Россети» </w:t>
      </w:r>
      <w:r w:rsidRPr="00F8076D">
        <w:rPr>
          <w:bCs/>
          <w:sz w:val="22"/>
          <w:szCs w:val="22"/>
        </w:rPr>
        <w:t>(утверждено Советом директоров ОАО «МРСК Волги» протокол № 30 от 20.06.2014)</w:t>
      </w:r>
      <w:r w:rsidRPr="00F8076D">
        <w:rPr>
          <w:sz w:val="22"/>
          <w:szCs w:val="22"/>
        </w:rPr>
        <w:t>;</w:t>
      </w:r>
    </w:p>
    <w:p w14:paraId="550AB7E8" w14:textId="77777777" w:rsidR="00F8076D" w:rsidRPr="00F8076D" w:rsidRDefault="00F8076D" w:rsidP="00F8076D">
      <w:pPr>
        <w:pStyle w:val="a8"/>
        <w:widowControl w:val="0"/>
        <w:tabs>
          <w:tab w:val="left" w:pos="993"/>
        </w:tabs>
        <w:ind w:left="0" w:firstLine="709"/>
        <w:jc w:val="both"/>
        <w:rPr>
          <w:i/>
          <w:sz w:val="22"/>
          <w:szCs w:val="22"/>
        </w:rPr>
      </w:pPr>
      <w:r w:rsidRPr="00F8076D">
        <w:rPr>
          <w:i/>
          <w:sz w:val="22"/>
          <w:szCs w:val="22"/>
        </w:rPr>
        <w:t xml:space="preserve">- </w:t>
      </w:r>
      <w:r w:rsidRPr="00F8076D">
        <w:rPr>
          <w:sz w:val="22"/>
          <w:szCs w:val="22"/>
        </w:rPr>
        <w:t>Корпоративный план импортозамещения ПАО «Россети», утвержденный Приказом ПАО «Россети» от 30.08.2017 г. №116.</w:t>
      </w:r>
    </w:p>
    <w:p w14:paraId="173E11A1" w14:textId="77777777" w:rsidR="00F8076D" w:rsidRPr="00F8076D" w:rsidRDefault="00F8076D" w:rsidP="00F8076D">
      <w:pPr>
        <w:widowControl w:val="0"/>
        <w:jc w:val="right"/>
        <w:rPr>
          <w:sz w:val="22"/>
          <w:szCs w:val="22"/>
        </w:rPr>
      </w:pPr>
      <w:r w:rsidRPr="00F8076D">
        <w:rPr>
          <w:b/>
          <w:bCs/>
          <w:sz w:val="22"/>
          <w:szCs w:val="22"/>
        </w:rPr>
        <w:br w:type="page"/>
        <w:t xml:space="preserve"> </w:t>
      </w:r>
      <w:r w:rsidRPr="00F8076D">
        <w:rPr>
          <w:sz w:val="22"/>
          <w:szCs w:val="22"/>
        </w:rPr>
        <w:t xml:space="preserve">Приложение 2 к Заданию на проектирование </w:t>
      </w:r>
    </w:p>
    <w:p w14:paraId="433718DE" w14:textId="77777777" w:rsidR="00F8076D" w:rsidRPr="00F8076D" w:rsidRDefault="00F8076D" w:rsidP="00F8076D">
      <w:pPr>
        <w:spacing w:after="200" w:line="276" w:lineRule="auto"/>
        <w:jc w:val="right"/>
        <w:rPr>
          <w:sz w:val="22"/>
          <w:szCs w:val="22"/>
        </w:rPr>
      </w:pPr>
    </w:p>
    <w:p w14:paraId="33C1CC26" w14:textId="77777777" w:rsidR="00F8076D" w:rsidRPr="00F8076D" w:rsidRDefault="00F8076D" w:rsidP="00F8076D">
      <w:pPr>
        <w:widowControl w:val="0"/>
        <w:jc w:val="center"/>
        <w:rPr>
          <w:b/>
          <w:bCs/>
          <w:sz w:val="22"/>
          <w:szCs w:val="22"/>
        </w:rPr>
      </w:pPr>
    </w:p>
    <w:p w14:paraId="2CC19CEE" w14:textId="77777777" w:rsidR="00F8076D" w:rsidRPr="00F8076D" w:rsidRDefault="00F8076D" w:rsidP="00F8076D">
      <w:pPr>
        <w:widowControl w:val="0"/>
        <w:jc w:val="center"/>
        <w:rPr>
          <w:b/>
          <w:bCs/>
          <w:sz w:val="22"/>
          <w:szCs w:val="22"/>
        </w:rPr>
      </w:pPr>
      <w:r w:rsidRPr="00F8076D">
        <w:rPr>
          <w:b/>
          <w:bCs/>
          <w:sz w:val="22"/>
          <w:szCs w:val="22"/>
        </w:rPr>
        <w:t>Перечень сокращений:</w:t>
      </w:r>
    </w:p>
    <w:p w14:paraId="1AAE291C" w14:textId="77777777" w:rsidR="00F8076D" w:rsidRPr="00F8076D" w:rsidRDefault="00F8076D" w:rsidP="00F8076D">
      <w:pPr>
        <w:widowControl w:val="0"/>
        <w:jc w:val="center"/>
        <w:rPr>
          <w:b/>
          <w:bCs/>
          <w:i/>
          <w:sz w:val="22"/>
          <w:szCs w:val="22"/>
        </w:rPr>
      </w:pPr>
    </w:p>
    <w:tbl>
      <w:tblPr>
        <w:tblW w:w="98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47"/>
        <w:gridCol w:w="345"/>
        <w:gridCol w:w="7881"/>
      </w:tblGrid>
      <w:tr w:rsidR="00F8076D" w:rsidRPr="00F8076D" w14:paraId="69C7F523" w14:textId="77777777" w:rsidTr="003806CD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BD810" w14:textId="77777777" w:rsidR="00F8076D" w:rsidRPr="00F8076D" w:rsidRDefault="00F8076D" w:rsidP="003806CD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F8076D">
              <w:rPr>
                <w:iCs/>
                <w:sz w:val="22"/>
                <w:szCs w:val="22"/>
              </w:rPr>
              <w:t>АИИС КУЭ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C9CD5" w14:textId="77777777" w:rsidR="00F8076D" w:rsidRPr="00F8076D" w:rsidRDefault="00F8076D" w:rsidP="003806CD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F8076D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941A4" w14:textId="77777777" w:rsidR="00F8076D" w:rsidRPr="00F8076D" w:rsidRDefault="00F8076D" w:rsidP="003806CD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F8076D">
              <w:rPr>
                <w:iCs/>
                <w:sz w:val="22"/>
                <w:szCs w:val="22"/>
              </w:rPr>
              <w:t>автоматизированная информационно-измерительная система коммерческого учета электроэнергии</w:t>
            </w:r>
          </w:p>
        </w:tc>
      </w:tr>
      <w:tr w:rsidR="00F8076D" w:rsidRPr="00F8076D" w14:paraId="2946F043" w14:textId="77777777" w:rsidTr="003806CD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42146" w14:textId="77777777" w:rsidR="00F8076D" w:rsidRPr="00F8076D" w:rsidRDefault="00F8076D" w:rsidP="003806CD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F8076D">
              <w:rPr>
                <w:iCs/>
                <w:sz w:val="22"/>
                <w:szCs w:val="22"/>
              </w:rPr>
              <w:t>АСУ ТП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D40F1" w14:textId="77777777" w:rsidR="00F8076D" w:rsidRPr="00F8076D" w:rsidRDefault="00F8076D" w:rsidP="003806CD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F8076D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10E1B" w14:textId="77777777" w:rsidR="00F8076D" w:rsidRPr="00F8076D" w:rsidRDefault="00F8076D" w:rsidP="003806CD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F8076D">
              <w:rPr>
                <w:iCs/>
                <w:sz w:val="22"/>
                <w:szCs w:val="22"/>
              </w:rPr>
              <w:t>автоматизированная система управления технологическими процессами</w:t>
            </w:r>
          </w:p>
        </w:tc>
      </w:tr>
      <w:tr w:rsidR="00F8076D" w:rsidRPr="00F8076D" w14:paraId="4AC7AB22" w14:textId="77777777" w:rsidTr="003806CD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BF4A3" w14:textId="77777777" w:rsidR="00F8076D" w:rsidRPr="00F8076D" w:rsidRDefault="00F8076D" w:rsidP="003806CD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F8076D">
              <w:rPr>
                <w:iCs/>
                <w:sz w:val="22"/>
                <w:szCs w:val="22"/>
              </w:rPr>
              <w:t>АСТУ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4D0D5" w14:textId="77777777" w:rsidR="00F8076D" w:rsidRPr="00F8076D" w:rsidRDefault="00F8076D" w:rsidP="003806CD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F8076D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C3705" w14:textId="77777777" w:rsidR="00F8076D" w:rsidRPr="00F8076D" w:rsidRDefault="00F8076D" w:rsidP="003806CD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F8076D">
              <w:rPr>
                <w:iCs/>
                <w:sz w:val="22"/>
                <w:szCs w:val="22"/>
              </w:rPr>
              <w:t>автоматизированная система технологического управления</w:t>
            </w:r>
          </w:p>
        </w:tc>
      </w:tr>
      <w:tr w:rsidR="00F8076D" w:rsidRPr="00F8076D" w14:paraId="6790A68D" w14:textId="77777777" w:rsidTr="003806CD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D1BE7" w14:textId="77777777" w:rsidR="00F8076D" w:rsidRPr="00F8076D" w:rsidRDefault="00F8076D" w:rsidP="003806CD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F8076D">
              <w:rPr>
                <w:iCs/>
                <w:sz w:val="22"/>
                <w:szCs w:val="22"/>
              </w:rPr>
              <w:t>ГКН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463FA" w14:textId="77777777" w:rsidR="00F8076D" w:rsidRPr="00F8076D" w:rsidRDefault="00F8076D" w:rsidP="003806CD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F8076D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C5FB5" w14:textId="77777777" w:rsidR="00F8076D" w:rsidRPr="00F8076D" w:rsidRDefault="00F8076D" w:rsidP="003806CD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F8076D">
              <w:rPr>
                <w:iCs/>
                <w:sz w:val="22"/>
                <w:szCs w:val="22"/>
              </w:rPr>
              <w:t>Государственный кадастр недвижимости</w:t>
            </w:r>
          </w:p>
        </w:tc>
      </w:tr>
      <w:tr w:rsidR="00F8076D" w:rsidRPr="00F8076D" w14:paraId="718E9DB4" w14:textId="77777777" w:rsidTr="003806CD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25C8B" w14:textId="77777777" w:rsidR="00F8076D" w:rsidRPr="00F8076D" w:rsidRDefault="00F8076D" w:rsidP="003806CD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F8076D">
              <w:rPr>
                <w:iCs/>
                <w:sz w:val="22"/>
                <w:szCs w:val="22"/>
              </w:rPr>
              <w:t>ГО и ЧС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51ADB" w14:textId="77777777" w:rsidR="00F8076D" w:rsidRPr="00F8076D" w:rsidRDefault="00F8076D" w:rsidP="003806CD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F8076D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44603" w14:textId="77777777" w:rsidR="00F8076D" w:rsidRPr="00F8076D" w:rsidRDefault="00F8076D" w:rsidP="003806CD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F8076D">
              <w:rPr>
                <w:iCs/>
                <w:sz w:val="22"/>
                <w:szCs w:val="22"/>
              </w:rPr>
              <w:t>гражданская оборона и чрезвычайные ситуации</w:t>
            </w:r>
          </w:p>
        </w:tc>
      </w:tr>
      <w:tr w:rsidR="00F8076D" w:rsidRPr="00F8076D" w14:paraId="4EC8933E" w14:textId="77777777" w:rsidTr="003806CD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50093" w14:textId="77777777" w:rsidR="00F8076D" w:rsidRPr="00F8076D" w:rsidRDefault="00F8076D" w:rsidP="003806CD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F8076D">
              <w:rPr>
                <w:iCs/>
                <w:sz w:val="22"/>
                <w:szCs w:val="22"/>
              </w:rPr>
              <w:t>ГОСТ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3B661" w14:textId="77777777" w:rsidR="00F8076D" w:rsidRPr="00F8076D" w:rsidRDefault="00F8076D" w:rsidP="003806CD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F8076D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8A32B" w14:textId="77777777" w:rsidR="00F8076D" w:rsidRPr="00F8076D" w:rsidRDefault="00F8076D" w:rsidP="003806CD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F8076D">
              <w:rPr>
                <w:iCs/>
                <w:sz w:val="22"/>
                <w:szCs w:val="22"/>
              </w:rPr>
              <w:t>государственный стандарт</w:t>
            </w:r>
          </w:p>
        </w:tc>
      </w:tr>
      <w:tr w:rsidR="00F8076D" w:rsidRPr="00F8076D" w14:paraId="05039D90" w14:textId="77777777" w:rsidTr="003806CD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59D91" w14:textId="77777777" w:rsidR="00F8076D" w:rsidRPr="00F8076D" w:rsidRDefault="00F8076D" w:rsidP="003806CD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F8076D">
              <w:rPr>
                <w:iCs/>
                <w:sz w:val="22"/>
                <w:szCs w:val="22"/>
              </w:rPr>
              <w:t>ЕГРП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AC108" w14:textId="77777777" w:rsidR="00F8076D" w:rsidRPr="00F8076D" w:rsidRDefault="00F8076D" w:rsidP="003806CD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F8076D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C2565" w14:textId="77777777" w:rsidR="00F8076D" w:rsidRPr="00F8076D" w:rsidRDefault="00F8076D" w:rsidP="003806CD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F8076D">
              <w:rPr>
                <w:iCs/>
                <w:sz w:val="22"/>
                <w:szCs w:val="22"/>
              </w:rPr>
              <w:t>Единый государственный реестр прав на недвижимое имущество и сделок с ним</w:t>
            </w:r>
          </w:p>
        </w:tc>
      </w:tr>
      <w:tr w:rsidR="00F8076D" w:rsidRPr="00F8076D" w14:paraId="66F375FF" w14:textId="77777777" w:rsidTr="003806CD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0592D" w14:textId="77777777" w:rsidR="00F8076D" w:rsidRPr="00F8076D" w:rsidRDefault="00F8076D" w:rsidP="003806CD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F8076D">
              <w:rPr>
                <w:iCs/>
                <w:sz w:val="22"/>
                <w:szCs w:val="22"/>
              </w:rPr>
              <w:t>ЗИП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A1892" w14:textId="77777777" w:rsidR="00F8076D" w:rsidRPr="00F8076D" w:rsidRDefault="00F8076D" w:rsidP="003806CD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F8076D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D7162" w14:textId="77777777" w:rsidR="00F8076D" w:rsidRPr="00F8076D" w:rsidRDefault="00F8076D" w:rsidP="003806CD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F8076D">
              <w:rPr>
                <w:iCs/>
                <w:sz w:val="22"/>
                <w:szCs w:val="22"/>
              </w:rPr>
              <w:t>запасные части, инструмент, принадлежности</w:t>
            </w:r>
          </w:p>
        </w:tc>
      </w:tr>
      <w:tr w:rsidR="00F8076D" w:rsidRPr="00F8076D" w14:paraId="174D5141" w14:textId="77777777" w:rsidTr="003806CD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296B9" w14:textId="77777777" w:rsidR="00F8076D" w:rsidRPr="00F8076D" w:rsidRDefault="00F8076D" w:rsidP="003806CD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F8076D">
              <w:rPr>
                <w:iCs/>
                <w:sz w:val="22"/>
                <w:szCs w:val="22"/>
              </w:rPr>
              <w:t>ЗП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CFDF0" w14:textId="77777777" w:rsidR="00F8076D" w:rsidRPr="00F8076D" w:rsidRDefault="00F8076D" w:rsidP="003806CD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F8076D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6CC02" w14:textId="77777777" w:rsidR="00F8076D" w:rsidRPr="00F8076D" w:rsidRDefault="00F8076D" w:rsidP="003806CD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F8076D">
              <w:rPr>
                <w:iCs/>
                <w:sz w:val="22"/>
                <w:szCs w:val="22"/>
              </w:rPr>
              <w:t>задание на проектирование</w:t>
            </w:r>
          </w:p>
        </w:tc>
      </w:tr>
      <w:tr w:rsidR="00F8076D" w:rsidRPr="00F8076D" w14:paraId="01F4E267" w14:textId="77777777" w:rsidTr="003806CD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2ED01" w14:textId="77777777" w:rsidR="00F8076D" w:rsidRPr="00F8076D" w:rsidRDefault="00F8076D" w:rsidP="003806CD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F8076D">
              <w:rPr>
                <w:iCs/>
                <w:sz w:val="22"/>
                <w:szCs w:val="22"/>
              </w:rPr>
              <w:t>ЛЭП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AF04B" w14:textId="77777777" w:rsidR="00F8076D" w:rsidRPr="00F8076D" w:rsidRDefault="00F8076D" w:rsidP="003806CD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F8076D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1382C" w14:textId="77777777" w:rsidR="00F8076D" w:rsidRPr="00F8076D" w:rsidRDefault="00F8076D" w:rsidP="003806CD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F8076D">
              <w:rPr>
                <w:iCs/>
                <w:sz w:val="22"/>
                <w:szCs w:val="22"/>
              </w:rPr>
              <w:t>линия электропередачи</w:t>
            </w:r>
          </w:p>
        </w:tc>
      </w:tr>
      <w:tr w:rsidR="00F8076D" w:rsidRPr="00F8076D" w14:paraId="23C7624A" w14:textId="77777777" w:rsidTr="003806CD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E4AE8" w14:textId="77777777" w:rsidR="00F8076D" w:rsidRPr="00F8076D" w:rsidRDefault="00F8076D" w:rsidP="003806CD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F8076D">
              <w:rPr>
                <w:iCs/>
                <w:sz w:val="22"/>
                <w:szCs w:val="22"/>
              </w:rPr>
              <w:t>ОКИИ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C76AF" w14:textId="77777777" w:rsidR="00F8076D" w:rsidRPr="00F8076D" w:rsidRDefault="00F8076D" w:rsidP="003806CD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F8076D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1DE3C" w14:textId="77777777" w:rsidR="00F8076D" w:rsidRPr="00F8076D" w:rsidRDefault="00F8076D" w:rsidP="003806CD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F8076D">
              <w:rPr>
                <w:iCs/>
                <w:sz w:val="22"/>
                <w:szCs w:val="22"/>
              </w:rPr>
              <w:t>объект критической информационной инфраструктуры</w:t>
            </w:r>
          </w:p>
        </w:tc>
      </w:tr>
      <w:tr w:rsidR="00F8076D" w:rsidRPr="00F8076D" w14:paraId="744B6416" w14:textId="77777777" w:rsidTr="003806CD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27717" w14:textId="77777777" w:rsidR="00F8076D" w:rsidRPr="00F8076D" w:rsidRDefault="00F8076D" w:rsidP="003806CD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F8076D">
              <w:rPr>
                <w:iCs/>
                <w:sz w:val="22"/>
                <w:szCs w:val="22"/>
              </w:rPr>
              <w:t>ОРД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F8EC3" w14:textId="77777777" w:rsidR="00F8076D" w:rsidRPr="00F8076D" w:rsidRDefault="00F8076D" w:rsidP="003806CD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F8076D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4ADC6" w14:textId="77777777" w:rsidR="00F8076D" w:rsidRPr="00F8076D" w:rsidRDefault="00F8076D" w:rsidP="003806CD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F8076D">
              <w:rPr>
                <w:iCs/>
                <w:sz w:val="22"/>
                <w:szCs w:val="22"/>
              </w:rPr>
              <w:t>организационно-распорядительный документ</w:t>
            </w:r>
          </w:p>
        </w:tc>
      </w:tr>
      <w:tr w:rsidR="00F8076D" w:rsidRPr="00F8076D" w14:paraId="5D00159E" w14:textId="77777777" w:rsidTr="003806CD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B940F" w14:textId="77777777" w:rsidR="00F8076D" w:rsidRPr="00F8076D" w:rsidRDefault="00F8076D" w:rsidP="003806CD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F8076D">
              <w:rPr>
                <w:iCs/>
                <w:sz w:val="22"/>
                <w:szCs w:val="22"/>
              </w:rPr>
              <w:t>ОРУ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BC4DC" w14:textId="77777777" w:rsidR="00F8076D" w:rsidRPr="00F8076D" w:rsidRDefault="00F8076D" w:rsidP="003806CD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F8076D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C1BB7" w14:textId="77777777" w:rsidR="00F8076D" w:rsidRPr="00F8076D" w:rsidRDefault="00F8076D" w:rsidP="003806CD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F8076D">
              <w:rPr>
                <w:iCs/>
                <w:sz w:val="22"/>
                <w:szCs w:val="22"/>
              </w:rPr>
              <w:t>открытое распределительное устройство</w:t>
            </w:r>
          </w:p>
        </w:tc>
      </w:tr>
      <w:tr w:rsidR="00F8076D" w:rsidRPr="00F8076D" w14:paraId="33BD121F" w14:textId="77777777" w:rsidTr="003806CD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A3BF1" w14:textId="77777777" w:rsidR="00F8076D" w:rsidRPr="00F8076D" w:rsidRDefault="00F8076D" w:rsidP="003806CD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F8076D">
              <w:rPr>
                <w:iCs/>
                <w:sz w:val="22"/>
                <w:szCs w:val="22"/>
              </w:rPr>
              <w:t>ПД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A7BD2" w14:textId="77777777" w:rsidR="00F8076D" w:rsidRPr="00F8076D" w:rsidRDefault="00F8076D" w:rsidP="003806CD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F8076D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CF704" w14:textId="77777777" w:rsidR="00F8076D" w:rsidRPr="00F8076D" w:rsidRDefault="00F8076D" w:rsidP="003806CD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F8076D">
              <w:rPr>
                <w:iCs/>
                <w:sz w:val="22"/>
                <w:szCs w:val="22"/>
              </w:rPr>
              <w:t>проектная документация</w:t>
            </w:r>
          </w:p>
        </w:tc>
      </w:tr>
      <w:tr w:rsidR="00F8076D" w:rsidRPr="00F8076D" w14:paraId="360DD40F" w14:textId="77777777" w:rsidTr="003806CD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CF58B" w14:textId="77777777" w:rsidR="00F8076D" w:rsidRPr="00F8076D" w:rsidRDefault="00F8076D" w:rsidP="003806CD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F8076D">
              <w:rPr>
                <w:iCs/>
                <w:sz w:val="22"/>
                <w:szCs w:val="22"/>
              </w:rPr>
              <w:t>ПИР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4BDDF" w14:textId="77777777" w:rsidR="00F8076D" w:rsidRPr="00F8076D" w:rsidRDefault="00F8076D" w:rsidP="003806CD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F8076D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4EEE6" w14:textId="77777777" w:rsidR="00F8076D" w:rsidRPr="00F8076D" w:rsidRDefault="00F8076D" w:rsidP="003806CD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F8076D">
              <w:rPr>
                <w:iCs/>
                <w:sz w:val="22"/>
                <w:szCs w:val="22"/>
              </w:rPr>
              <w:t>проектно-изыскательские работы</w:t>
            </w:r>
          </w:p>
        </w:tc>
      </w:tr>
      <w:tr w:rsidR="00F8076D" w:rsidRPr="00F8076D" w14:paraId="441BE897" w14:textId="77777777" w:rsidTr="003806CD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D0982" w14:textId="77777777" w:rsidR="00F8076D" w:rsidRPr="00F8076D" w:rsidRDefault="00F8076D" w:rsidP="003806CD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F8076D">
              <w:rPr>
                <w:iCs/>
                <w:sz w:val="22"/>
                <w:szCs w:val="22"/>
              </w:rPr>
              <w:t>ПК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293B1" w14:textId="77777777" w:rsidR="00F8076D" w:rsidRPr="00F8076D" w:rsidRDefault="00F8076D" w:rsidP="003806CD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F8076D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8FAD7" w14:textId="77777777" w:rsidR="00F8076D" w:rsidRPr="00F8076D" w:rsidRDefault="00F8076D" w:rsidP="003806CD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F8076D">
              <w:rPr>
                <w:iCs/>
                <w:sz w:val="22"/>
                <w:szCs w:val="22"/>
              </w:rPr>
              <w:t>программный комплекс</w:t>
            </w:r>
          </w:p>
        </w:tc>
      </w:tr>
      <w:tr w:rsidR="00F8076D" w:rsidRPr="00F8076D" w14:paraId="3606CE04" w14:textId="77777777" w:rsidTr="003806CD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6C490" w14:textId="77777777" w:rsidR="00F8076D" w:rsidRPr="00F8076D" w:rsidRDefault="00F8076D" w:rsidP="003806CD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F8076D">
              <w:rPr>
                <w:iCs/>
                <w:sz w:val="22"/>
                <w:szCs w:val="22"/>
              </w:rPr>
              <w:t>ПНР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FD51A" w14:textId="77777777" w:rsidR="00F8076D" w:rsidRPr="00F8076D" w:rsidRDefault="00F8076D" w:rsidP="003806CD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F8076D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F2BF8" w14:textId="77777777" w:rsidR="00F8076D" w:rsidRPr="00F8076D" w:rsidRDefault="00F8076D" w:rsidP="003806CD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F8076D">
              <w:rPr>
                <w:iCs/>
                <w:sz w:val="22"/>
                <w:szCs w:val="22"/>
              </w:rPr>
              <w:t>пуско-наладочные работы</w:t>
            </w:r>
          </w:p>
        </w:tc>
      </w:tr>
      <w:tr w:rsidR="00F8076D" w:rsidRPr="00F8076D" w14:paraId="0E89DA66" w14:textId="77777777" w:rsidTr="003806CD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A5249" w14:textId="77777777" w:rsidR="00F8076D" w:rsidRPr="00F8076D" w:rsidRDefault="00F8076D" w:rsidP="003806CD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F8076D">
              <w:rPr>
                <w:iCs/>
                <w:sz w:val="22"/>
                <w:szCs w:val="22"/>
              </w:rPr>
              <w:t>ПОС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38467" w14:textId="77777777" w:rsidR="00F8076D" w:rsidRPr="00F8076D" w:rsidRDefault="00F8076D" w:rsidP="003806CD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F8076D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B1AA4" w14:textId="77777777" w:rsidR="00F8076D" w:rsidRPr="00F8076D" w:rsidRDefault="00F8076D" w:rsidP="003806CD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F8076D">
              <w:rPr>
                <w:iCs/>
                <w:sz w:val="22"/>
                <w:szCs w:val="22"/>
              </w:rPr>
              <w:t xml:space="preserve">проект организации строительства </w:t>
            </w:r>
          </w:p>
        </w:tc>
      </w:tr>
      <w:tr w:rsidR="00F8076D" w:rsidRPr="00F8076D" w14:paraId="668F6467" w14:textId="77777777" w:rsidTr="003806CD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C4635" w14:textId="77777777" w:rsidR="00F8076D" w:rsidRPr="00F8076D" w:rsidRDefault="00F8076D" w:rsidP="003806CD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F8076D">
              <w:rPr>
                <w:iCs/>
                <w:sz w:val="22"/>
                <w:szCs w:val="22"/>
              </w:rPr>
              <w:t>ПС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E4035" w14:textId="77777777" w:rsidR="00F8076D" w:rsidRPr="00F8076D" w:rsidRDefault="00F8076D" w:rsidP="003806CD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F8076D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2331B" w14:textId="77777777" w:rsidR="00F8076D" w:rsidRPr="00F8076D" w:rsidRDefault="00F8076D" w:rsidP="003806CD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F8076D">
              <w:rPr>
                <w:iCs/>
                <w:sz w:val="22"/>
                <w:szCs w:val="22"/>
              </w:rPr>
              <w:t>подстанция</w:t>
            </w:r>
          </w:p>
        </w:tc>
      </w:tr>
      <w:tr w:rsidR="00F8076D" w:rsidRPr="00F8076D" w14:paraId="2EC641A2" w14:textId="77777777" w:rsidTr="003806CD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BBC34" w14:textId="77777777" w:rsidR="00F8076D" w:rsidRPr="00F8076D" w:rsidRDefault="00F8076D" w:rsidP="003806CD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F8076D">
              <w:rPr>
                <w:iCs/>
                <w:sz w:val="22"/>
                <w:szCs w:val="22"/>
              </w:rPr>
              <w:t>ПТЭ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FE93D" w14:textId="77777777" w:rsidR="00F8076D" w:rsidRPr="00F8076D" w:rsidRDefault="00F8076D" w:rsidP="003806CD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F8076D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3948A" w14:textId="77777777" w:rsidR="00F8076D" w:rsidRPr="00F8076D" w:rsidRDefault="00F8076D" w:rsidP="003806CD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F8076D">
              <w:rPr>
                <w:iCs/>
                <w:sz w:val="22"/>
                <w:szCs w:val="22"/>
              </w:rPr>
              <w:t>правила технической эксплуатации</w:t>
            </w:r>
          </w:p>
        </w:tc>
      </w:tr>
      <w:tr w:rsidR="00F8076D" w:rsidRPr="00F8076D" w14:paraId="59B56B0F" w14:textId="77777777" w:rsidTr="003806CD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0B2FB" w14:textId="77777777" w:rsidR="00F8076D" w:rsidRPr="00F8076D" w:rsidRDefault="00F8076D" w:rsidP="003806CD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F8076D">
              <w:rPr>
                <w:iCs/>
                <w:sz w:val="22"/>
                <w:szCs w:val="22"/>
              </w:rPr>
              <w:t>ПУЭ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EF378" w14:textId="77777777" w:rsidR="00F8076D" w:rsidRPr="00F8076D" w:rsidRDefault="00F8076D" w:rsidP="003806CD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F8076D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F037C" w14:textId="77777777" w:rsidR="00F8076D" w:rsidRPr="00F8076D" w:rsidRDefault="00F8076D" w:rsidP="003806CD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F8076D">
              <w:rPr>
                <w:iCs/>
                <w:sz w:val="22"/>
                <w:szCs w:val="22"/>
              </w:rPr>
              <w:t>правила устройства электроустановок</w:t>
            </w:r>
          </w:p>
        </w:tc>
      </w:tr>
      <w:tr w:rsidR="00F8076D" w:rsidRPr="00F8076D" w14:paraId="1757C3ED" w14:textId="77777777" w:rsidTr="003806CD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91570" w14:textId="77777777" w:rsidR="00F8076D" w:rsidRPr="00F8076D" w:rsidRDefault="00F8076D" w:rsidP="003806CD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F8076D">
              <w:rPr>
                <w:iCs/>
                <w:sz w:val="22"/>
                <w:szCs w:val="22"/>
              </w:rPr>
              <w:t>РД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82E3F" w14:textId="77777777" w:rsidR="00F8076D" w:rsidRPr="00F8076D" w:rsidRDefault="00F8076D" w:rsidP="003806CD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F8076D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30871" w14:textId="77777777" w:rsidR="00F8076D" w:rsidRPr="00F8076D" w:rsidRDefault="00F8076D" w:rsidP="003806CD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F8076D">
              <w:rPr>
                <w:iCs/>
                <w:sz w:val="22"/>
                <w:szCs w:val="22"/>
              </w:rPr>
              <w:t>рабочая документация</w:t>
            </w:r>
          </w:p>
        </w:tc>
      </w:tr>
      <w:tr w:rsidR="00F8076D" w:rsidRPr="00F8076D" w14:paraId="792D248F" w14:textId="77777777" w:rsidTr="003806CD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40BA7" w14:textId="77777777" w:rsidR="00F8076D" w:rsidRPr="00F8076D" w:rsidRDefault="00F8076D" w:rsidP="003806CD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F8076D">
              <w:rPr>
                <w:iCs/>
                <w:sz w:val="22"/>
                <w:szCs w:val="22"/>
              </w:rPr>
              <w:t>РЗ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FD41E" w14:textId="77777777" w:rsidR="00F8076D" w:rsidRPr="00F8076D" w:rsidRDefault="00F8076D" w:rsidP="003806CD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F8076D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9638F" w14:textId="77777777" w:rsidR="00F8076D" w:rsidRPr="00F8076D" w:rsidRDefault="00F8076D" w:rsidP="003806CD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F8076D">
              <w:rPr>
                <w:iCs/>
                <w:sz w:val="22"/>
                <w:szCs w:val="22"/>
              </w:rPr>
              <w:t>релейная защита</w:t>
            </w:r>
          </w:p>
        </w:tc>
      </w:tr>
      <w:tr w:rsidR="00F8076D" w:rsidRPr="00F8076D" w14:paraId="60E16476" w14:textId="77777777" w:rsidTr="003806CD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08A51" w14:textId="77777777" w:rsidR="00F8076D" w:rsidRPr="00F8076D" w:rsidRDefault="00F8076D" w:rsidP="003806CD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F8076D">
              <w:rPr>
                <w:iCs/>
                <w:sz w:val="22"/>
                <w:szCs w:val="22"/>
              </w:rPr>
              <w:t>РЗА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735BE" w14:textId="77777777" w:rsidR="00F8076D" w:rsidRPr="00F8076D" w:rsidRDefault="00F8076D" w:rsidP="003806CD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F8076D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59E94" w14:textId="77777777" w:rsidR="00F8076D" w:rsidRPr="00F8076D" w:rsidRDefault="00F8076D" w:rsidP="003806CD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F8076D">
              <w:rPr>
                <w:iCs/>
                <w:sz w:val="22"/>
                <w:szCs w:val="22"/>
              </w:rPr>
              <w:t>релейная защита и автоматика (РЗ, СА, ПА, РА, РАСП и ТА)</w:t>
            </w:r>
          </w:p>
        </w:tc>
      </w:tr>
      <w:tr w:rsidR="00F8076D" w:rsidRPr="00F8076D" w14:paraId="4BB18439" w14:textId="77777777" w:rsidTr="003806CD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7F4C2" w14:textId="77777777" w:rsidR="00F8076D" w:rsidRPr="00F8076D" w:rsidRDefault="00F8076D" w:rsidP="003806CD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F8076D">
              <w:rPr>
                <w:iCs/>
                <w:sz w:val="22"/>
                <w:szCs w:val="22"/>
              </w:rPr>
              <w:t>РУ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593EA" w14:textId="77777777" w:rsidR="00F8076D" w:rsidRPr="00F8076D" w:rsidRDefault="00F8076D" w:rsidP="003806CD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F8076D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83EE3" w14:textId="77777777" w:rsidR="00F8076D" w:rsidRPr="00F8076D" w:rsidRDefault="00F8076D" w:rsidP="003806CD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F8076D">
              <w:rPr>
                <w:iCs/>
                <w:sz w:val="22"/>
                <w:szCs w:val="22"/>
              </w:rPr>
              <w:t>распределительное устройство</w:t>
            </w:r>
          </w:p>
        </w:tc>
      </w:tr>
      <w:tr w:rsidR="00F8076D" w:rsidRPr="00F8076D" w14:paraId="53EBD770" w14:textId="77777777" w:rsidTr="003806CD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A5EE9" w14:textId="77777777" w:rsidR="00F8076D" w:rsidRPr="00F8076D" w:rsidRDefault="00F8076D" w:rsidP="003806CD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F8076D">
              <w:rPr>
                <w:iCs/>
                <w:sz w:val="22"/>
                <w:szCs w:val="22"/>
              </w:rPr>
              <w:t>СДТУ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8198B" w14:textId="77777777" w:rsidR="00F8076D" w:rsidRPr="00F8076D" w:rsidRDefault="00F8076D" w:rsidP="003806CD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F8076D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89794" w14:textId="77777777" w:rsidR="00F8076D" w:rsidRPr="00F8076D" w:rsidRDefault="00F8076D" w:rsidP="003806CD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F8076D">
              <w:rPr>
                <w:iCs/>
                <w:sz w:val="22"/>
                <w:szCs w:val="22"/>
              </w:rPr>
              <w:t>средства диспетчерского и технологического управления</w:t>
            </w:r>
          </w:p>
        </w:tc>
      </w:tr>
      <w:tr w:rsidR="00F8076D" w:rsidRPr="00F8076D" w14:paraId="59575242" w14:textId="77777777" w:rsidTr="003806CD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4D941" w14:textId="77777777" w:rsidR="00F8076D" w:rsidRPr="00F8076D" w:rsidRDefault="00F8076D" w:rsidP="003806CD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F8076D">
              <w:rPr>
                <w:iCs/>
                <w:sz w:val="22"/>
                <w:szCs w:val="22"/>
              </w:rPr>
              <w:t>СМР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F45DD" w14:textId="77777777" w:rsidR="00F8076D" w:rsidRPr="00F8076D" w:rsidRDefault="00F8076D" w:rsidP="003806CD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F8076D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8126A" w14:textId="77777777" w:rsidR="00F8076D" w:rsidRPr="00F8076D" w:rsidRDefault="00F8076D" w:rsidP="003806CD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F8076D">
              <w:rPr>
                <w:iCs/>
                <w:sz w:val="22"/>
                <w:szCs w:val="22"/>
              </w:rPr>
              <w:t>строительно-монтажные работы</w:t>
            </w:r>
          </w:p>
        </w:tc>
      </w:tr>
      <w:tr w:rsidR="00F8076D" w:rsidRPr="00F8076D" w14:paraId="1B685008" w14:textId="77777777" w:rsidTr="003806CD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BA172" w14:textId="77777777" w:rsidR="00F8076D" w:rsidRPr="00F8076D" w:rsidRDefault="00F8076D" w:rsidP="003806CD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F8076D">
              <w:rPr>
                <w:iCs/>
                <w:sz w:val="22"/>
                <w:szCs w:val="22"/>
              </w:rPr>
              <w:t>СОТИАССО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D425F" w14:textId="77777777" w:rsidR="00F8076D" w:rsidRPr="00F8076D" w:rsidRDefault="00F8076D" w:rsidP="003806CD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F8076D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7F393" w14:textId="77777777" w:rsidR="00F8076D" w:rsidRPr="00F8076D" w:rsidRDefault="00F8076D" w:rsidP="003806CD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F8076D">
              <w:rPr>
                <w:iCs/>
                <w:sz w:val="22"/>
                <w:szCs w:val="22"/>
              </w:rPr>
              <w:t>система обмена технологической информацией с автоматизированной системой системного оператора</w:t>
            </w:r>
          </w:p>
        </w:tc>
      </w:tr>
      <w:tr w:rsidR="00F8076D" w:rsidRPr="00F8076D" w14:paraId="258574A9" w14:textId="77777777" w:rsidTr="003806CD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2FFAD" w14:textId="77777777" w:rsidR="00F8076D" w:rsidRPr="00F8076D" w:rsidRDefault="00F8076D" w:rsidP="003806CD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F8076D">
              <w:rPr>
                <w:iCs/>
                <w:sz w:val="22"/>
                <w:szCs w:val="22"/>
              </w:rPr>
              <w:t>СП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74F3D" w14:textId="77777777" w:rsidR="00F8076D" w:rsidRPr="00F8076D" w:rsidRDefault="00F8076D" w:rsidP="003806CD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F8076D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7A444" w14:textId="77777777" w:rsidR="00F8076D" w:rsidRPr="00F8076D" w:rsidRDefault="00F8076D" w:rsidP="003806CD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F8076D">
              <w:rPr>
                <w:iCs/>
                <w:sz w:val="22"/>
                <w:szCs w:val="22"/>
              </w:rPr>
              <w:t>система передачи</w:t>
            </w:r>
          </w:p>
        </w:tc>
      </w:tr>
      <w:tr w:rsidR="00F8076D" w:rsidRPr="00F8076D" w14:paraId="2ADE63E9" w14:textId="77777777" w:rsidTr="003806CD">
        <w:trPr>
          <w:trHeight w:val="399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93477" w14:textId="77777777" w:rsidR="00F8076D" w:rsidRPr="00F8076D" w:rsidRDefault="00F8076D" w:rsidP="003806CD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F8076D">
              <w:rPr>
                <w:iCs/>
                <w:sz w:val="22"/>
                <w:szCs w:val="22"/>
              </w:rPr>
              <w:t>СПБ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E6E22" w14:textId="77777777" w:rsidR="00F8076D" w:rsidRPr="00F8076D" w:rsidRDefault="00F8076D" w:rsidP="003806CD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F8076D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3CAF7" w14:textId="77777777" w:rsidR="00F8076D" w:rsidRPr="00F8076D" w:rsidRDefault="00F8076D" w:rsidP="003806CD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F8076D">
              <w:rPr>
                <w:iCs/>
                <w:sz w:val="22"/>
                <w:szCs w:val="22"/>
              </w:rPr>
              <w:t>система бесперебойного питания</w:t>
            </w:r>
          </w:p>
        </w:tc>
      </w:tr>
      <w:tr w:rsidR="00F8076D" w:rsidRPr="00F8076D" w14:paraId="0551F8DC" w14:textId="77777777" w:rsidTr="003806CD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BB6FD" w14:textId="77777777" w:rsidR="00F8076D" w:rsidRPr="00F8076D" w:rsidRDefault="00F8076D" w:rsidP="003806CD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F8076D">
              <w:rPr>
                <w:iCs/>
                <w:sz w:val="22"/>
                <w:szCs w:val="22"/>
              </w:rPr>
              <w:t>СДТУ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7DD7A" w14:textId="77777777" w:rsidR="00F8076D" w:rsidRPr="00F8076D" w:rsidRDefault="00F8076D" w:rsidP="003806CD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F8076D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87BCB" w14:textId="77777777" w:rsidR="00F8076D" w:rsidRPr="00F8076D" w:rsidRDefault="00F8076D" w:rsidP="003806CD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F8076D">
              <w:rPr>
                <w:iCs/>
                <w:sz w:val="22"/>
                <w:szCs w:val="22"/>
              </w:rPr>
              <w:t>средства диспетчерского и технологического управления</w:t>
            </w:r>
          </w:p>
        </w:tc>
      </w:tr>
      <w:tr w:rsidR="00F8076D" w:rsidRPr="00F8076D" w14:paraId="59354B44" w14:textId="77777777" w:rsidTr="003806CD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4C8CB" w14:textId="77777777" w:rsidR="00F8076D" w:rsidRPr="00F8076D" w:rsidRDefault="00F8076D" w:rsidP="003806CD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F8076D">
              <w:rPr>
                <w:iCs/>
                <w:sz w:val="22"/>
                <w:szCs w:val="22"/>
              </w:rPr>
              <w:t>Т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7E869" w14:textId="77777777" w:rsidR="00F8076D" w:rsidRPr="00F8076D" w:rsidRDefault="00F8076D" w:rsidP="003806CD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F8076D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C0E16" w14:textId="77777777" w:rsidR="00F8076D" w:rsidRPr="00F8076D" w:rsidRDefault="00F8076D" w:rsidP="003806CD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F8076D">
              <w:rPr>
                <w:iCs/>
                <w:sz w:val="22"/>
                <w:szCs w:val="22"/>
              </w:rPr>
              <w:t>трансформатор</w:t>
            </w:r>
          </w:p>
        </w:tc>
      </w:tr>
      <w:tr w:rsidR="00F8076D" w:rsidRPr="00F8076D" w14:paraId="126D087B" w14:textId="77777777" w:rsidTr="003806CD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55168" w14:textId="77777777" w:rsidR="00F8076D" w:rsidRPr="00F8076D" w:rsidRDefault="00F8076D" w:rsidP="003806CD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F8076D">
              <w:rPr>
                <w:iCs/>
                <w:sz w:val="22"/>
                <w:szCs w:val="22"/>
              </w:rPr>
              <w:t>ТЕР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0FD97" w14:textId="77777777" w:rsidR="00F8076D" w:rsidRPr="00F8076D" w:rsidRDefault="00F8076D" w:rsidP="003806CD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F8076D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D589C" w14:textId="77777777" w:rsidR="00F8076D" w:rsidRPr="00F8076D" w:rsidRDefault="00F8076D" w:rsidP="003806CD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F8076D">
              <w:rPr>
                <w:iCs/>
                <w:sz w:val="22"/>
                <w:szCs w:val="22"/>
              </w:rPr>
              <w:t>территориальные единичные расценки</w:t>
            </w:r>
          </w:p>
        </w:tc>
      </w:tr>
      <w:tr w:rsidR="00F8076D" w:rsidRPr="00F8076D" w14:paraId="6E354AA4" w14:textId="77777777" w:rsidTr="003806CD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B05CF" w14:textId="77777777" w:rsidR="00F8076D" w:rsidRPr="00F8076D" w:rsidRDefault="00F8076D" w:rsidP="003806CD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F8076D">
              <w:rPr>
                <w:iCs/>
                <w:sz w:val="22"/>
                <w:szCs w:val="22"/>
              </w:rPr>
              <w:t>ТЕРм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AE012" w14:textId="77777777" w:rsidR="00F8076D" w:rsidRPr="00F8076D" w:rsidRDefault="00F8076D" w:rsidP="003806CD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F8076D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2CE69" w14:textId="77777777" w:rsidR="00F8076D" w:rsidRPr="00F8076D" w:rsidRDefault="00F8076D" w:rsidP="003806CD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F8076D">
              <w:rPr>
                <w:iCs/>
                <w:sz w:val="22"/>
                <w:szCs w:val="22"/>
              </w:rPr>
              <w:t>территориальные единичные расценки на монтаж оборудования</w:t>
            </w:r>
          </w:p>
        </w:tc>
      </w:tr>
      <w:tr w:rsidR="00F8076D" w:rsidRPr="00F8076D" w14:paraId="24D1AA7B" w14:textId="77777777" w:rsidTr="003806CD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D64C6" w14:textId="77777777" w:rsidR="00F8076D" w:rsidRPr="00F8076D" w:rsidRDefault="00F8076D" w:rsidP="003806CD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F8076D">
              <w:rPr>
                <w:iCs/>
                <w:sz w:val="22"/>
                <w:szCs w:val="22"/>
              </w:rPr>
              <w:t>ТЕРп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FC8B0" w14:textId="77777777" w:rsidR="00F8076D" w:rsidRPr="00F8076D" w:rsidRDefault="00F8076D" w:rsidP="003806CD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F8076D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2C9BA" w14:textId="77777777" w:rsidR="00F8076D" w:rsidRPr="00F8076D" w:rsidRDefault="00F8076D" w:rsidP="003806CD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F8076D">
              <w:rPr>
                <w:iCs/>
                <w:sz w:val="22"/>
                <w:szCs w:val="22"/>
              </w:rPr>
              <w:t>территориальные единичные расценки на пусконаладочные работы</w:t>
            </w:r>
          </w:p>
        </w:tc>
      </w:tr>
      <w:tr w:rsidR="00F8076D" w:rsidRPr="00F8076D" w14:paraId="09AD3945" w14:textId="77777777" w:rsidTr="003806CD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5F638" w14:textId="77777777" w:rsidR="00F8076D" w:rsidRPr="00F8076D" w:rsidRDefault="00F8076D" w:rsidP="003806CD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F8076D">
              <w:rPr>
                <w:iCs/>
                <w:sz w:val="22"/>
                <w:szCs w:val="22"/>
              </w:rPr>
              <w:t>ТТ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38B67" w14:textId="77777777" w:rsidR="00F8076D" w:rsidRPr="00F8076D" w:rsidRDefault="00F8076D" w:rsidP="003806CD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F8076D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7A5B7" w14:textId="77777777" w:rsidR="00F8076D" w:rsidRPr="00F8076D" w:rsidRDefault="00F8076D" w:rsidP="003806CD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F8076D">
              <w:rPr>
                <w:iCs/>
                <w:sz w:val="22"/>
                <w:szCs w:val="22"/>
              </w:rPr>
              <w:t>трансформатор тока</w:t>
            </w:r>
          </w:p>
        </w:tc>
      </w:tr>
      <w:tr w:rsidR="00F8076D" w:rsidRPr="00F8076D" w14:paraId="2796563D" w14:textId="77777777" w:rsidTr="003806CD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AD319" w14:textId="77777777" w:rsidR="00F8076D" w:rsidRPr="00F8076D" w:rsidRDefault="00F8076D" w:rsidP="003806CD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F8076D">
              <w:rPr>
                <w:iCs/>
                <w:sz w:val="22"/>
                <w:szCs w:val="22"/>
              </w:rPr>
              <w:t>ФЕР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14769" w14:textId="77777777" w:rsidR="00F8076D" w:rsidRPr="00F8076D" w:rsidRDefault="00F8076D" w:rsidP="003806CD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F8076D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D857A" w14:textId="77777777" w:rsidR="00F8076D" w:rsidRPr="00F8076D" w:rsidRDefault="00F8076D" w:rsidP="003806CD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F8076D">
              <w:rPr>
                <w:iCs/>
                <w:sz w:val="22"/>
                <w:szCs w:val="22"/>
              </w:rPr>
              <w:t>федеральные единичные расценки</w:t>
            </w:r>
          </w:p>
        </w:tc>
      </w:tr>
    </w:tbl>
    <w:p w14:paraId="4D772F7C" w14:textId="77777777" w:rsidR="00F8076D" w:rsidRPr="00F8076D" w:rsidRDefault="00F8076D" w:rsidP="00F8076D">
      <w:pPr>
        <w:widowControl w:val="0"/>
        <w:ind w:left="6237"/>
        <w:jc w:val="right"/>
        <w:rPr>
          <w:sz w:val="22"/>
          <w:szCs w:val="22"/>
        </w:rPr>
      </w:pPr>
    </w:p>
    <w:p w14:paraId="70659344" w14:textId="77777777" w:rsidR="00F8076D" w:rsidRPr="00F8076D" w:rsidRDefault="00F8076D" w:rsidP="00F8076D">
      <w:pPr>
        <w:widowControl w:val="0"/>
        <w:ind w:left="6237"/>
        <w:jc w:val="right"/>
        <w:rPr>
          <w:sz w:val="22"/>
          <w:szCs w:val="22"/>
        </w:rPr>
      </w:pPr>
    </w:p>
    <w:p w14:paraId="03CF9523" w14:textId="77777777" w:rsidR="00F8076D" w:rsidRPr="00F8076D" w:rsidRDefault="00F8076D" w:rsidP="00F8076D">
      <w:pPr>
        <w:widowControl w:val="0"/>
        <w:ind w:left="6237"/>
        <w:jc w:val="right"/>
        <w:rPr>
          <w:sz w:val="22"/>
          <w:szCs w:val="22"/>
        </w:rPr>
      </w:pPr>
    </w:p>
    <w:p w14:paraId="4D9915E3" w14:textId="77777777" w:rsidR="00F8076D" w:rsidRPr="00F8076D" w:rsidRDefault="00F8076D" w:rsidP="00F8076D">
      <w:pPr>
        <w:widowControl w:val="0"/>
        <w:ind w:left="6237"/>
        <w:jc w:val="right"/>
        <w:rPr>
          <w:sz w:val="22"/>
          <w:szCs w:val="22"/>
        </w:rPr>
      </w:pPr>
    </w:p>
    <w:p w14:paraId="04E98BD2" w14:textId="77777777" w:rsidR="00F8076D" w:rsidRPr="00F8076D" w:rsidRDefault="00F8076D" w:rsidP="00F8076D">
      <w:pPr>
        <w:widowControl w:val="0"/>
        <w:ind w:left="6237"/>
        <w:jc w:val="right"/>
        <w:rPr>
          <w:sz w:val="22"/>
          <w:szCs w:val="22"/>
        </w:rPr>
      </w:pPr>
    </w:p>
    <w:p w14:paraId="0EA5AF6A" w14:textId="77777777" w:rsidR="00F8076D" w:rsidRPr="00F8076D" w:rsidRDefault="00F8076D" w:rsidP="00F8076D">
      <w:pPr>
        <w:widowControl w:val="0"/>
        <w:ind w:left="6237"/>
        <w:jc w:val="right"/>
        <w:rPr>
          <w:sz w:val="22"/>
          <w:szCs w:val="22"/>
        </w:rPr>
      </w:pPr>
    </w:p>
    <w:p w14:paraId="05472ADC" w14:textId="77777777" w:rsidR="00F8076D" w:rsidRPr="00F8076D" w:rsidRDefault="00F8076D" w:rsidP="00F8076D">
      <w:pPr>
        <w:widowControl w:val="0"/>
        <w:ind w:left="6237"/>
        <w:jc w:val="right"/>
        <w:rPr>
          <w:sz w:val="22"/>
          <w:szCs w:val="22"/>
        </w:rPr>
      </w:pPr>
    </w:p>
    <w:p w14:paraId="1643F9FD" w14:textId="77777777" w:rsidR="00F8076D" w:rsidRPr="00F8076D" w:rsidRDefault="00F8076D" w:rsidP="00F8076D">
      <w:pPr>
        <w:widowControl w:val="0"/>
        <w:ind w:left="6237"/>
        <w:jc w:val="right"/>
        <w:rPr>
          <w:sz w:val="22"/>
          <w:szCs w:val="22"/>
        </w:rPr>
      </w:pPr>
    </w:p>
    <w:p w14:paraId="48DA1E00" w14:textId="77777777" w:rsidR="00F8076D" w:rsidRPr="00F8076D" w:rsidRDefault="00F8076D" w:rsidP="00F8076D">
      <w:pPr>
        <w:widowControl w:val="0"/>
        <w:ind w:left="6237"/>
        <w:jc w:val="right"/>
        <w:rPr>
          <w:sz w:val="22"/>
          <w:szCs w:val="22"/>
        </w:rPr>
      </w:pPr>
    </w:p>
    <w:p w14:paraId="72BDBD97" w14:textId="77777777" w:rsidR="00F8076D" w:rsidRPr="00F8076D" w:rsidRDefault="00F8076D" w:rsidP="00F8076D">
      <w:pPr>
        <w:widowControl w:val="0"/>
        <w:ind w:left="6237"/>
        <w:jc w:val="right"/>
        <w:rPr>
          <w:sz w:val="22"/>
          <w:szCs w:val="22"/>
        </w:rPr>
      </w:pPr>
    </w:p>
    <w:p w14:paraId="3534772F" w14:textId="77777777" w:rsidR="00F8076D" w:rsidRDefault="00F8076D" w:rsidP="00F8076D">
      <w:pPr>
        <w:widowControl w:val="0"/>
        <w:jc w:val="right"/>
        <w:rPr>
          <w:sz w:val="22"/>
          <w:szCs w:val="22"/>
        </w:rPr>
      </w:pPr>
    </w:p>
    <w:p w14:paraId="300648EA" w14:textId="77777777" w:rsidR="00F8076D" w:rsidRDefault="00F8076D" w:rsidP="00F8076D">
      <w:pPr>
        <w:widowControl w:val="0"/>
        <w:jc w:val="right"/>
        <w:rPr>
          <w:sz w:val="22"/>
          <w:szCs w:val="22"/>
        </w:rPr>
      </w:pPr>
    </w:p>
    <w:p w14:paraId="6CF71119" w14:textId="38CD1E0A" w:rsidR="00F8076D" w:rsidRPr="00F8076D" w:rsidRDefault="00F8076D" w:rsidP="00F8076D">
      <w:pPr>
        <w:widowControl w:val="0"/>
        <w:jc w:val="right"/>
        <w:rPr>
          <w:sz w:val="22"/>
          <w:szCs w:val="22"/>
        </w:rPr>
      </w:pPr>
      <w:r w:rsidRPr="00F8076D">
        <w:rPr>
          <w:sz w:val="22"/>
          <w:szCs w:val="22"/>
        </w:rPr>
        <w:t xml:space="preserve">Приложение 3 к Заданию на проектирование </w:t>
      </w:r>
    </w:p>
    <w:p w14:paraId="5D57E59D" w14:textId="77777777" w:rsidR="00F8076D" w:rsidRPr="00F8076D" w:rsidRDefault="00F8076D" w:rsidP="00F8076D">
      <w:pPr>
        <w:widowControl w:val="0"/>
        <w:tabs>
          <w:tab w:val="left" w:pos="1080"/>
        </w:tabs>
        <w:ind w:firstLine="709"/>
        <w:jc w:val="both"/>
        <w:rPr>
          <w:b/>
          <w:bCs/>
          <w:sz w:val="22"/>
          <w:szCs w:val="22"/>
        </w:rPr>
      </w:pPr>
    </w:p>
    <w:p w14:paraId="1010A9DB" w14:textId="77777777" w:rsidR="00F8076D" w:rsidRPr="00F8076D" w:rsidRDefault="00F8076D" w:rsidP="00F8076D">
      <w:pPr>
        <w:widowControl w:val="0"/>
        <w:tabs>
          <w:tab w:val="left" w:pos="1080"/>
        </w:tabs>
        <w:ind w:firstLine="709"/>
        <w:jc w:val="both"/>
        <w:rPr>
          <w:b/>
          <w:bCs/>
          <w:sz w:val="22"/>
          <w:szCs w:val="22"/>
        </w:rPr>
      </w:pPr>
    </w:p>
    <w:p w14:paraId="6A50E6A9" w14:textId="77777777" w:rsidR="00F8076D" w:rsidRPr="00F8076D" w:rsidRDefault="00F8076D" w:rsidP="00F8076D">
      <w:pPr>
        <w:widowControl w:val="0"/>
        <w:tabs>
          <w:tab w:val="left" w:pos="1080"/>
        </w:tabs>
        <w:ind w:firstLine="709"/>
        <w:jc w:val="center"/>
        <w:rPr>
          <w:b/>
          <w:i/>
          <w:sz w:val="22"/>
          <w:szCs w:val="22"/>
        </w:rPr>
      </w:pPr>
      <w:r w:rsidRPr="00F8076D">
        <w:rPr>
          <w:b/>
          <w:i/>
          <w:sz w:val="22"/>
          <w:szCs w:val="22"/>
        </w:rPr>
        <w:t>Требования к подрядчику/субподрядчику по объекту проектирования</w:t>
      </w:r>
    </w:p>
    <w:p w14:paraId="3CADD2C3" w14:textId="1405BD08" w:rsidR="00F8076D" w:rsidRPr="00F8076D" w:rsidRDefault="00F8076D" w:rsidP="00F8076D">
      <w:pPr>
        <w:widowControl w:val="0"/>
        <w:tabs>
          <w:tab w:val="left" w:pos="1080"/>
        </w:tabs>
        <w:ind w:firstLine="709"/>
        <w:jc w:val="center"/>
        <w:rPr>
          <w:bCs/>
          <w:color w:val="000000" w:themeColor="text1"/>
          <w:sz w:val="22"/>
          <w:szCs w:val="22"/>
          <w:lang w:eastAsia="zh-CN"/>
        </w:rPr>
      </w:pPr>
      <w:r w:rsidRPr="00F8076D">
        <w:rPr>
          <w:bCs/>
          <w:sz w:val="22"/>
          <w:szCs w:val="22"/>
          <w:lang w:eastAsia="zh-CN"/>
        </w:rPr>
        <w:t xml:space="preserve">Переустройство ВЛ-10 кВ участка существующей </w:t>
      </w:r>
      <w:r w:rsidRPr="00F8076D">
        <w:rPr>
          <w:bCs/>
          <w:color w:val="000000" w:themeColor="text1"/>
          <w:sz w:val="22"/>
          <w:szCs w:val="22"/>
          <w:lang w:eastAsia="zh-CN"/>
        </w:rPr>
        <w:t xml:space="preserve">ВЛ 10кВ Яш-4 ПС 35кВ </w:t>
      </w:r>
    </w:p>
    <w:p w14:paraId="737B55DC" w14:textId="77777777" w:rsidR="00F8076D" w:rsidRPr="00F8076D" w:rsidRDefault="00F8076D" w:rsidP="00F8076D">
      <w:pPr>
        <w:widowControl w:val="0"/>
        <w:tabs>
          <w:tab w:val="left" w:pos="1080"/>
        </w:tabs>
        <w:ind w:firstLine="709"/>
        <w:jc w:val="center"/>
        <w:rPr>
          <w:sz w:val="22"/>
          <w:szCs w:val="22"/>
        </w:rPr>
      </w:pPr>
      <w:r w:rsidRPr="00F8076D">
        <w:rPr>
          <w:bCs/>
          <w:color w:val="000000" w:themeColor="text1"/>
          <w:sz w:val="22"/>
          <w:szCs w:val="22"/>
          <w:lang w:eastAsia="zh-CN"/>
        </w:rPr>
        <w:t>Яшкинская в пролетах опор №12-№15</w:t>
      </w:r>
      <w:r w:rsidRPr="00F8076D">
        <w:rPr>
          <w:sz w:val="22"/>
          <w:szCs w:val="22"/>
        </w:rPr>
        <w:t xml:space="preserve"> «под ключ»</w:t>
      </w:r>
    </w:p>
    <w:p w14:paraId="5D99BCA6" w14:textId="77777777" w:rsidR="00F8076D" w:rsidRPr="00F8076D" w:rsidRDefault="00F8076D" w:rsidP="00F8076D">
      <w:pPr>
        <w:widowControl w:val="0"/>
        <w:tabs>
          <w:tab w:val="left" w:pos="1080"/>
        </w:tabs>
        <w:jc w:val="center"/>
        <w:rPr>
          <w:i/>
          <w:sz w:val="22"/>
          <w:szCs w:val="22"/>
        </w:rPr>
      </w:pPr>
      <w:r w:rsidRPr="00F8076D">
        <w:rPr>
          <w:b/>
          <w:i/>
          <w:sz w:val="22"/>
          <w:szCs w:val="22"/>
        </w:rPr>
        <w:t>для составления закупочной документации</w:t>
      </w:r>
    </w:p>
    <w:p w14:paraId="6DE72383" w14:textId="77777777" w:rsidR="00F8076D" w:rsidRPr="00F8076D" w:rsidRDefault="00F8076D" w:rsidP="00F8076D">
      <w:pPr>
        <w:spacing w:after="200" w:line="276" w:lineRule="auto"/>
        <w:rPr>
          <w:b/>
          <w:bCs/>
          <w:sz w:val="22"/>
          <w:szCs w:val="22"/>
        </w:rPr>
      </w:pPr>
    </w:p>
    <w:p w14:paraId="574A586B" w14:textId="77777777" w:rsidR="00F8076D" w:rsidRPr="00F8076D" w:rsidRDefault="00F8076D" w:rsidP="00F8076D">
      <w:pPr>
        <w:tabs>
          <w:tab w:val="left" w:pos="0"/>
        </w:tabs>
        <w:rPr>
          <w:i/>
          <w:sz w:val="22"/>
          <w:szCs w:val="22"/>
        </w:rPr>
      </w:pPr>
      <w:r w:rsidRPr="00F8076D">
        <w:rPr>
          <w:b/>
          <w:sz w:val="22"/>
          <w:szCs w:val="22"/>
        </w:rPr>
        <w:t>1. Требования к подрядчику (участнику закупки):</w:t>
      </w:r>
    </w:p>
    <w:p w14:paraId="5A2ED637" w14:textId="77777777" w:rsidR="00F8076D" w:rsidRPr="00F8076D" w:rsidRDefault="00F8076D" w:rsidP="00F8076D">
      <w:pPr>
        <w:tabs>
          <w:tab w:val="left" w:pos="4067"/>
        </w:tabs>
        <w:jc w:val="both"/>
        <w:rPr>
          <w:i/>
          <w:sz w:val="22"/>
          <w:szCs w:val="22"/>
        </w:rPr>
      </w:pPr>
      <w:r w:rsidRPr="00F8076D">
        <w:rPr>
          <w:sz w:val="22"/>
          <w:szCs w:val="22"/>
        </w:rPr>
        <w:t xml:space="preserve">1.1. Подрядчик должен являться членом саморегулируемой организации в области архитектурно-строительного проектирования, а также в области инженерных изысканий. </w:t>
      </w:r>
    </w:p>
    <w:p w14:paraId="51DCD18C" w14:textId="77777777" w:rsidR="00F8076D" w:rsidRPr="00F8076D" w:rsidRDefault="00F8076D" w:rsidP="00F8076D">
      <w:pPr>
        <w:tabs>
          <w:tab w:val="left" w:pos="4067"/>
        </w:tabs>
        <w:jc w:val="both"/>
        <w:rPr>
          <w:sz w:val="22"/>
          <w:szCs w:val="22"/>
        </w:rPr>
      </w:pPr>
      <w:r w:rsidRPr="00F8076D">
        <w:rPr>
          <w:sz w:val="22"/>
          <w:szCs w:val="22"/>
        </w:rPr>
        <w:t xml:space="preserve">1.2 При этом совокупный размер обязательств по договорам на выполнение инженерных изысканий, подготовку проектной документации, не должен превышать уровень ответственности участника по соответствующему компенсационному фонду обеспечения договорных обязательств. </w:t>
      </w:r>
    </w:p>
    <w:p w14:paraId="1F5FD256" w14:textId="77777777" w:rsidR="00F8076D" w:rsidRPr="00F8076D" w:rsidRDefault="00F8076D" w:rsidP="00F8076D">
      <w:pPr>
        <w:tabs>
          <w:tab w:val="left" w:pos="4067"/>
        </w:tabs>
        <w:jc w:val="both"/>
        <w:rPr>
          <w:sz w:val="22"/>
          <w:szCs w:val="22"/>
        </w:rPr>
      </w:pPr>
      <w:r w:rsidRPr="00F8076D">
        <w:rPr>
          <w:sz w:val="22"/>
          <w:szCs w:val="22"/>
        </w:rPr>
        <w:t>1.3. Подрядчик должен иметь в штате кадровые ресурсы, необходимые для полного и своевременного выполнения работ.</w:t>
      </w:r>
    </w:p>
    <w:p w14:paraId="3A14E4FD" w14:textId="77777777" w:rsidR="00F8076D" w:rsidRPr="00F8076D" w:rsidRDefault="00F8076D" w:rsidP="00F8076D">
      <w:pPr>
        <w:tabs>
          <w:tab w:val="left" w:pos="4067"/>
        </w:tabs>
        <w:jc w:val="both"/>
        <w:rPr>
          <w:sz w:val="22"/>
          <w:szCs w:val="22"/>
        </w:rPr>
      </w:pPr>
      <w:r w:rsidRPr="00F8076D">
        <w:rPr>
          <w:sz w:val="22"/>
          <w:szCs w:val="22"/>
        </w:rPr>
        <w:t xml:space="preserve">1.4. Подрядчик, выполняющий разработку проектной и рабочей документации, должен обладать: </w:t>
      </w:r>
    </w:p>
    <w:p w14:paraId="4EA19D25" w14:textId="77777777" w:rsidR="00F8076D" w:rsidRPr="00F8076D" w:rsidRDefault="00F8076D" w:rsidP="00F8076D">
      <w:pPr>
        <w:numPr>
          <w:ilvl w:val="0"/>
          <w:numId w:val="8"/>
        </w:numPr>
        <w:tabs>
          <w:tab w:val="left" w:pos="4067"/>
        </w:tabs>
        <w:jc w:val="both"/>
        <w:rPr>
          <w:sz w:val="22"/>
          <w:szCs w:val="22"/>
        </w:rPr>
      </w:pPr>
      <w:r w:rsidRPr="00F8076D">
        <w:rPr>
          <w:sz w:val="22"/>
          <w:szCs w:val="22"/>
        </w:rPr>
        <w:t>опытом выполнения работ по разработке проектной и рабочей документации по строительству ВЛ 0,4-10 кВ, ТП-6(10)/0,4 кВ и/или выше в течение двух лет и иметь за последние 2 года не менее одного завершенного договора по вышеуказанным работам;</w:t>
      </w:r>
    </w:p>
    <w:p w14:paraId="2916691D" w14:textId="77777777" w:rsidR="00F8076D" w:rsidRPr="00F8076D" w:rsidRDefault="00F8076D" w:rsidP="00F8076D">
      <w:pPr>
        <w:numPr>
          <w:ilvl w:val="0"/>
          <w:numId w:val="8"/>
        </w:numPr>
        <w:tabs>
          <w:tab w:val="left" w:pos="4067"/>
        </w:tabs>
        <w:jc w:val="both"/>
        <w:rPr>
          <w:sz w:val="22"/>
          <w:szCs w:val="22"/>
        </w:rPr>
      </w:pPr>
      <w:r w:rsidRPr="00F8076D">
        <w:rPr>
          <w:sz w:val="22"/>
          <w:szCs w:val="22"/>
        </w:rPr>
        <w:t>в случае выполнения инженерных изысканий собственными силами, опытом выполнения работ по проведению инженерных изысканий для подготовки проектной документации для строительства или реконструкции объектов электроэнергетики в течение двух лет и иметь за последние 2 года не менее одного завершенного договора по вышеуказанным работам;</w:t>
      </w:r>
    </w:p>
    <w:p w14:paraId="5BCB3AC0" w14:textId="77777777" w:rsidR="00F8076D" w:rsidRPr="00F8076D" w:rsidRDefault="00F8076D" w:rsidP="00F8076D">
      <w:pPr>
        <w:numPr>
          <w:ilvl w:val="0"/>
          <w:numId w:val="8"/>
        </w:numPr>
        <w:tabs>
          <w:tab w:val="num" w:pos="1276"/>
          <w:tab w:val="left" w:pos="4067"/>
        </w:tabs>
        <w:jc w:val="both"/>
        <w:rPr>
          <w:sz w:val="22"/>
          <w:szCs w:val="22"/>
        </w:rPr>
      </w:pPr>
      <w:r w:rsidRPr="00F8076D">
        <w:rPr>
          <w:sz w:val="22"/>
          <w:szCs w:val="22"/>
        </w:rPr>
        <w:t>в случае выполнения землеустроительных работ собственными силами, опытом выполнения работ по выполнению землеустроительных работ по участкам, занятых электросетевыми комплексами</w:t>
      </w:r>
      <w:r w:rsidRPr="00F8076D">
        <w:rPr>
          <w:i/>
          <w:iCs/>
          <w:sz w:val="22"/>
          <w:szCs w:val="22"/>
        </w:rPr>
        <w:t xml:space="preserve"> </w:t>
      </w:r>
      <w:r w:rsidRPr="00F8076D">
        <w:rPr>
          <w:sz w:val="22"/>
          <w:szCs w:val="22"/>
        </w:rPr>
        <w:t>в течение двух лет и иметь за последние 2 года не менее одного завершенного договора по вышеуказанным работам.</w:t>
      </w:r>
    </w:p>
    <w:p w14:paraId="1E99C0F4" w14:textId="77777777" w:rsidR="00F8076D" w:rsidRPr="00F8076D" w:rsidRDefault="00F8076D" w:rsidP="00F8076D">
      <w:pPr>
        <w:tabs>
          <w:tab w:val="left" w:pos="4067"/>
        </w:tabs>
        <w:jc w:val="both"/>
        <w:rPr>
          <w:sz w:val="22"/>
          <w:szCs w:val="22"/>
        </w:rPr>
      </w:pPr>
      <w:r w:rsidRPr="00F8076D">
        <w:rPr>
          <w:sz w:val="22"/>
          <w:szCs w:val="22"/>
        </w:rPr>
        <w:t>1.5. Подрядчик должен обладать необходимыми материально-техническими ресурсами, требуемыми для выполнения работ, предусмотренных заданием на проектирование, должен иметь необходимый автотранспорт, чтобы своими силами и за свой счет организовывать выезд персонала на объекты.</w:t>
      </w:r>
    </w:p>
    <w:p w14:paraId="0B8C0505" w14:textId="77777777" w:rsidR="00F8076D" w:rsidRPr="00F8076D" w:rsidRDefault="00F8076D" w:rsidP="00F8076D">
      <w:pPr>
        <w:tabs>
          <w:tab w:val="left" w:pos="4067"/>
        </w:tabs>
        <w:jc w:val="both"/>
        <w:rPr>
          <w:b/>
          <w:sz w:val="22"/>
          <w:szCs w:val="22"/>
        </w:rPr>
      </w:pPr>
    </w:p>
    <w:p w14:paraId="15A94305" w14:textId="77777777" w:rsidR="00F8076D" w:rsidRPr="00F8076D" w:rsidRDefault="00F8076D" w:rsidP="00F8076D">
      <w:pPr>
        <w:tabs>
          <w:tab w:val="left" w:pos="4067"/>
        </w:tabs>
        <w:jc w:val="both"/>
        <w:rPr>
          <w:sz w:val="22"/>
          <w:szCs w:val="22"/>
        </w:rPr>
      </w:pPr>
      <w:r w:rsidRPr="00F8076D">
        <w:rPr>
          <w:b/>
          <w:sz w:val="22"/>
          <w:szCs w:val="22"/>
        </w:rPr>
        <w:t>2. Требования к субподрядчику:</w:t>
      </w:r>
      <w:r w:rsidRPr="00F8076D">
        <w:rPr>
          <w:sz w:val="22"/>
          <w:szCs w:val="22"/>
        </w:rPr>
        <w:t xml:space="preserve"> </w:t>
      </w:r>
    </w:p>
    <w:p w14:paraId="197CE51F" w14:textId="77777777" w:rsidR="00F8076D" w:rsidRPr="00F8076D" w:rsidRDefault="00F8076D" w:rsidP="00F8076D">
      <w:pPr>
        <w:tabs>
          <w:tab w:val="left" w:pos="4067"/>
        </w:tabs>
        <w:jc w:val="both"/>
        <w:rPr>
          <w:sz w:val="22"/>
          <w:szCs w:val="22"/>
        </w:rPr>
      </w:pPr>
      <w:r w:rsidRPr="00F8076D">
        <w:rPr>
          <w:sz w:val="22"/>
          <w:szCs w:val="22"/>
        </w:rPr>
        <w:t>2.1 Допускается привлекать субподрядную организацию только для выполнения инженерных изысканий,</w:t>
      </w:r>
      <w:r w:rsidRPr="00F8076D">
        <w:rPr>
          <w:i/>
          <w:sz w:val="22"/>
          <w:szCs w:val="22"/>
        </w:rPr>
        <w:t xml:space="preserve"> </w:t>
      </w:r>
      <w:r w:rsidRPr="00F8076D">
        <w:rPr>
          <w:sz w:val="22"/>
          <w:szCs w:val="22"/>
        </w:rPr>
        <w:t>землеустроительных работ.</w:t>
      </w:r>
    </w:p>
    <w:p w14:paraId="676E829E" w14:textId="77777777" w:rsidR="00F8076D" w:rsidRPr="00F8076D" w:rsidRDefault="00F8076D" w:rsidP="00F8076D">
      <w:pPr>
        <w:tabs>
          <w:tab w:val="left" w:pos="4067"/>
        </w:tabs>
        <w:jc w:val="both"/>
        <w:rPr>
          <w:sz w:val="22"/>
          <w:szCs w:val="22"/>
        </w:rPr>
      </w:pPr>
      <w:r w:rsidRPr="00F8076D">
        <w:rPr>
          <w:sz w:val="22"/>
          <w:szCs w:val="22"/>
        </w:rPr>
        <w:t>2.2 Субподрядчик, привлекаемый на производство инженерных изысканий:</w:t>
      </w:r>
    </w:p>
    <w:p w14:paraId="1595D59F" w14:textId="77777777" w:rsidR="00F8076D" w:rsidRPr="00F8076D" w:rsidRDefault="00F8076D" w:rsidP="00F8076D">
      <w:pPr>
        <w:tabs>
          <w:tab w:val="left" w:pos="4067"/>
        </w:tabs>
        <w:jc w:val="both"/>
        <w:rPr>
          <w:sz w:val="22"/>
          <w:szCs w:val="22"/>
        </w:rPr>
      </w:pPr>
      <w:r w:rsidRPr="00F8076D">
        <w:rPr>
          <w:sz w:val="22"/>
          <w:szCs w:val="22"/>
        </w:rPr>
        <w:t>- должен иметь в штате кадровые ресурсы, необходимые для полного и своевременного выполнения работ;</w:t>
      </w:r>
    </w:p>
    <w:p w14:paraId="3030EFA8" w14:textId="77777777" w:rsidR="00F8076D" w:rsidRPr="00F8076D" w:rsidRDefault="00F8076D" w:rsidP="00F8076D">
      <w:pPr>
        <w:tabs>
          <w:tab w:val="left" w:pos="4067"/>
        </w:tabs>
        <w:jc w:val="both"/>
        <w:rPr>
          <w:sz w:val="22"/>
          <w:szCs w:val="22"/>
        </w:rPr>
      </w:pPr>
      <w:r w:rsidRPr="00F8076D">
        <w:rPr>
          <w:sz w:val="22"/>
          <w:szCs w:val="22"/>
        </w:rPr>
        <w:t>- должен обладать опытом выполнения работ по проведению инженерных изысканий для подготовки проектной документации для строительства или реконструкции объектов электроэнергетики в течение двух лет и иметь за последние 2 года не менее одного завершенного договора по выполнению работ по для строительства или реконструкции объектов электроэнергетики.</w:t>
      </w:r>
    </w:p>
    <w:p w14:paraId="6066D107" w14:textId="77777777" w:rsidR="00F8076D" w:rsidRPr="00F8076D" w:rsidRDefault="00F8076D" w:rsidP="00F8076D">
      <w:pPr>
        <w:tabs>
          <w:tab w:val="left" w:pos="4067"/>
        </w:tabs>
        <w:jc w:val="both"/>
        <w:rPr>
          <w:sz w:val="22"/>
          <w:szCs w:val="22"/>
        </w:rPr>
      </w:pPr>
      <w:r w:rsidRPr="00F8076D">
        <w:rPr>
          <w:sz w:val="22"/>
          <w:szCs w:val="22"/>
        </w:rPr>
        <w:t>2.3 Субподрядчик, привлекаемый на производство землеустроительных работ:</w:t>
      </w:r>
    </w:p>
    <w:p w14:paraId="636DE0F1" w14:textId="77777777" w:rsidR="00F8076D" w:rsidRPr="00F8076D" w:rsidRDefault="00F8076D" w:rsidP="00F8076D">
      <w:pPr>
        <w:tabs>
          <w:tab w:val="left" w:pos="4067"/>
        </w:tabs>
        <w:jc w:val="both"/>
        <w:rPr>
          <w:sz w:val="22"/>
          <w:szCs w:val="22"/>
        </w:rPr>
      </w:pPr>
      <w:r w:rsidRPr="00F8076D">
        <w:rPr>
          <w:sz w:val="22"/>
          <w:szCs w:val="22"/>
        </w:rPr>
        <w:t>- должен иметь в штате кадровые ресурсы, необходимые для полного и своевременного выполнения работ;</w:t>
      </w:r>
    </w:p>
    <w:p w14:paraId="095B70DE" w14:textId="77777777" w:rsidR="00F8076D" w:rsidRPr="00F8076D" w:rsidRDefault="00F8076D" w:rsidP="00F8076D">
      <w:pPr>
        <w:tabs>
          <w:tab w:val="left" w:pos="4067"/>
        </w:tabs>
        <w:jc w:val="both"/>
        <w:rPr>
          <w:i/>
          <w:iCs/>
          <w:sz w:val="22"/>
          <w:szCs w:val="22"/>
        </w:rPr>
      </w:pPr>
      <w:r w:rsidRPr="00F8076D">
        <w:rPr>
          <w:sz w:val="22"/>
          <w:szCs w:val="22"/>
        </w:rPr>
        <w:t>- должен обладать опытом выполнения работ по выполнению землеустроительных по участкам, занятых электросетевыми комплексами в течение двух лет и иметь за последние 2 года не менее одного завершенного договора по выполнению работ для строительства или реконструкции объектов электроэнергетики</w:t>
      </w:r>
      <w:r w:rsidRPr="00F8076D">
        <w:rPr>
          <w:i/>
          <w:iCs/>
          <w:sz w:val="22"/>
          <w:szCs w:val="22"/>
        </w:rPr>
        <w:t>.</w:t>
      </w:r>
    </w:p>
    <w:p w14:paraId="61731A9A" w14:textId="77777777" w:rsidR="00F8076D" w:rsidRPr="00F8076D" w:rsidRDefault="00F8076D">
      <w:pPr>
        <w:rPr>
          <w:sz w:val="22"/>
          <w:szCs w:val="22"/>
        </w:rPr>
      </w:pPr>
    </w:p>
    <w:sectPr w:rsidR="00F8076D" w:rsidRPr="00F8076D" w:rsidSect="00F8076D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F926D1" w14:textId="77777777" w:rsidR="009A6D60" w:rsidRDefault="009A6D60" w:rsidP="00F8076D">
      <w:r>
        <w:separator/>
      </w:r>
    </w:p>
  </w:endnote>
  <w:endnote w:type="continuationSeparator" w:id="0">
    <w:p w14:paraId="58BDB776" w14:textId="77777777" w:rsidR="009A6D60" w:rsidRDefault="009A6D60" w:rsidP="00F807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E1AD03" w14:textId="77777777" w:rsidR="009A6D60" w:rsidRDefault="009A6D60" w:rsidP="00F8076D">
      <w:r>
        <w:separator/>
      </w:r>
    </w:p>
  </w:footnote>
  <w:footnote w:type="continuationSeparator" w:id="0">
    <w:p w14:paraId="3E146EAF" w14:textId="77777777" w:rsidR="009A6D60" w:rsidRDefault="009A6D60" w:rsidP="00F807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DC5C63"/>
    <w:multiLevelType w:val="multilevel"/>
    <w:tmpl w:val="12188BD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" w15:restartNumberingAfterBreak="0">
    <w:nsid w:val="25B83861"/>
    <w:multiLevelType w:val="multilevel"/>
    <w:tmpl w:val="2160DD0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2" w15:restartNumberingAfterBreak="0">
    <w:nsid w:val="2A2170FB"/>
    <w:multiLevelType w:val="hybridMultilevel"/>
    <w:tmpl w:val="4C2E1920"/>
    <w:lvl w:ilvl="0" w:tplc="81480D12">
      <w:start w:val="1"/>
      <w:numFmt w:val="bullet"/>
      <w:lvlText w:val="­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4015366B"/>
    <w:multiLevelType w:val="hybridMultilevel"/>
    <w:tmpl w:val="FA4256B4"/>
    <w:lvl w:ilvl="0" w:tplc="AF0A95C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4D4B02EA"/>
    <w:multiLevelType w:val="hybridMultilevel"/>
    <w:tmpl w:val="0F0A3378"/>
    <w:lvl w:ilvl="0" w:tplc="FFFFFFFF">
      <w:start w:val="1"/>
      <w:numFmt w:val="bullet"/>
      <w:lvlText w:val="­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53536323"/>
    <w:multiLevelType w:val="multilevel"/>
    <w:tmpl w:val="FA52A42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6" w15:restartNumberingAfterBreak="0">
    <w:nsid w:val="5A605FD5"/>
    <w:multiLevelType w:val="multilevel"/>
    <w:tmpl w:val="D4CC0E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7" w15:restartNumberingAfterBreak="0">
    <w:nsid w:val="621C0A82"/>
    <w:multiLevelType w:val="multilevel"/>
    <w:tmpl w:val="A1F826E2"/>
    <w:lvl w:ilvl="0">
      <w:start w:val="5"/>
      <w:numFmt w:val="decimal"/>
      <w:lvlText w:val=""/>
      <w:lvlJc w:val="left"/>
      <w:pPr>
        <w:ind w:left="1069" w:hanging="360"/>
      </w:pPr>
    </w:lvl>
    <w:lvl w:ilvl="1">
      <w:start w:val="2"/>
      <w:numFmt w:val="decimal"/>
      <w:lvlText w:val="%1.%2"/>
      <w:lvlJc w:val="left"/>
      <w:pPr>
        <w:ind w:left="2014" w:hanging="1305"/>
      </w:pPr>
    </w:lvl>
    <w:lvl w:ilvl="2">
      <w:start w:val="1"/>
      <w:numFmt w:val="decimal"/>
      <w:lvlText w:val="%1.%2.%3"/>
      <w:lvlJc w:val="left"/>
      <w:pPr>
        <w:ind w:left="2298" w:hanging="1305"/>
      </w:pPr>
      <w:rPr>
        <w:color w:val="000000"/>
      </w:rPr>
    </w:lvl>
    <w:lvl w:ilvl="3">
      <w:start w:val="1"/>
      <w:numFmt w:val="decimal"/>
      <w:lvlText w:val="%1.%2.%3.%4"/>
      <w:lvlJc w:val="left"/>
      <w:pPr>
        <w:ind w:left="1873" w:hanging="1305"/>
      </w:pPr>
    </w:lvl>
    <w:lvl w:ilvl="4">
      <w:start w:val="1"/>
      <w:numFmt w:val="decimal"/>
      <w:lvlText w:val="%1.%2.%3.%4.%5"/>
      <w:lvlJc w:val="left"/>
      <w:pPr>
        <w:ind w:left="2014" w:hanging="1305"/>
      </w:pPr>
    </w:lvl>
    <w:lvl w:ilvl="5">
      <w:start w:val="1"/>
      <w:numFmt w:val="decimal"/>
      <w:lvlText w:val="%1.%2.%3.%4.%5.%6"/>
      <w:lvlJc w:val="left"/>
      <w:pPr>
        <w:ind w:left="2014" w:hanging="1305"/>
      </w:pPr>
    </w:lvl>
    <w:lvl w:ilvl="6">
      <w:start w:val="1"/>
      <w:numFmt w:val="decimal"/>
      <w:lvlText w:val="%1.%2.%3.%4.%5.%6.%7"/>
      <w:lvlJc w:val="left"/>
      <w:pPr>
        <w:ind w:left="2149" w:hanging="1440"/>
      </w:pPr>
    </w:lvl>
    <w:lvl w:ilvl="7">
      <w:start w:val="1"/>
      <w:numFmt w:val="decimal"/>
      <w:lvlText w:val="%1.%2.%3.%4.%5.%6.%7.%8"/>
      <w:lvlJc w:val="left"/>
      <w:pPr>
        <w:ind w:left="2149" w:hanging="1440"/>
      </w:pPr>
    </w:lvl>
    <w:lvl w:ilvl="8">
      <w:start w:val="1"/>
      <w:numFmt w:val="decimal"/>
      <w:lvlText w:val="%1.%2.%3.%4.%5.%6.%7.%8.%9"/>
      <w:lvlJc w:val="left"/>
      <w:pPr>
        <w:ind w:left="2509" w:hanging="1800"/>
      </w:pPr>
    </w:lvl>
  </w:abstractNum>
  <w:abstractNum w:abstractNumId="8" w15:restartNumberingAfterBreak="0">
    <w:nsid w:val="6B7C3236"/>
    <w:multiLevelType w:val="hybridMultilevel"/>
    <w:tmpl w:val="0800575A"/>
    <w:lvl w:ilvl="0" w:tplc="81480D12">
      <w:start w:val="1"/>
      <w:numFmt w:val="bullet"/>
      <w:lvlText w:val="­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79D659B5"/>
    <w:multiLevelType w:val="multilevel"/>
    <w:tmpl w:val="A1245F5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77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0" w15:restartNumberingAfterBreak="0">
    <w:nsid w:val="7A375E50"/>
    <w:multiLevelType w:val="hybridMultilevel"/>
    <w:tmpl w:val="EA3A54F4"/>
    <w:lvl w:ilvl="0" w:tplc="FFFFFFFF">
      <w:start w:val="1"/>
      <w:numFmt w:val="bullet"/>
      <w:lvlText w:val="­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7AB67D79"/>
    <w:multiLevelType w:val="multilevel"/>
    <w:tmpl w:val="C86A24D6"/>
    <w:lvl w:ilvl="0">
      <w:start w:val="5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9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3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3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2160"/>
      </w:pPr>
      <w:rPr>
        <w:rFonts w:hint="default"/>
      </w:rPr>
    </w:lvl>
  </w:abstractNum>
  <w:num w:numId="1">
    <w:abstractNumId w:val="2"/>
  </w:num>
  <w:num w:numId="2">
    <w:abstractNumId w:val="7"/>
  </w:num>
  <w:num w:numId="3">
    <w:abstractNumId w:val="1"/>
  </w:num>
  <w:num w:numId="4">
    <w:abstractNumId w:val="4"/>
  </w:num>
  <w:num w:numId="5">
    <w:abstractNumId w:val="10"/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</w:num>
  <w:num w:numId="8">
    <w:abstractNumId w:val="3"/>
  </w:num>
  <w:num w:numId="9">
    <w:abstractNumId w:val="9"/>
  </w:num>
  <w:num w:numId="10">
    <w:abstractNumId w:val="11"/>
  </w:num>
  <w:num w:numId="11">
    <w:abstractNumId w:val="5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0D7A"/>
    <w:rsid w:val="0012084C"/>
    <w:rsid w:val="002B0D7A"/>
    <w:rsid w:val="002E6BC4"/>
    <w:rsid w:val="003A4DDA"/>
    <w:rsid w:val="005F1493"/>
    <w:rsid w:val="00932382"/>
    <w:rsid w:val="009851B8"/>
    <w:rsid w:val="009A6D60"/>
    <w:rsid w:val="00F8076D"/>
    <w:rsid w:val="00F97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EEB915"/>
  <w15:chartTrackingRefBased/>
  <w15:docId w15:val="{2414EA93-50A2-426A-BEAF-5CC201C868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076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7">
    <w:name w:val="Сетка таблицы7"/>
    <w:basedOn w:val="a1"/>
    <w:next w:val="a3"/>
    <w:uiPriority w:val="59"/>
    <w:rsid w:val="00F8076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39"/>
    <w:rsid w:val="00F807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8076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807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F8076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F807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List Paragraph"/>
    <w:basedOn w:val="a"/>
    <w:link w:val="a9"/>
    <w:uiPriority w:val="34"/>
    <w:qFormat/>
    <w:rsid w:val="00F8076D"/>
    <w:pPr>
      <w:ind w:left="720"/>
      <w:contextualSpacing/>
    </w:pPr>
    <w:rPr>
      <w:sz w:val="28"/>
      <w:szCs w:val="28"/>
      <w:lang w:eastAsia="en-US"/>
    </w:rPr>
  </w:style>
  <w:style w:type="character" w:customStyle="1" w:styleId="aa">
    <w:name w:val="Гипертекстовая ссылка"/>
    <w:basedOn w:val="a0"/>
    <w:uiPriority w:val="99"/>
    <w:rsid w:val="00F8076D"/>
    <w:rPr>
      <w:color w:val="106BBE"/>
    </w:rPr>
  </w:style>
  <w:style w:type="character" w:customStyle="1" w:styleId="a9">
    <w:name w:val="Абзац списка Знак"/>
    <w:basedOn w:val="a0"/>
    <w:link w:val="a8"/>
    <w:uiPriority w:val="34"/>
    <w:locked/>
    <w:rsid w:val="00F8076D"/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garantF1://70551618.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14</Pages>
  <Words>7443</Words>
  <Characters>42427</Characters>
  <Application>Microsoft Office Word</Application>
  <DocSecurity>0</DocSecurity>
  <Lines>353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МРСК Волги</Company>
  <LinksUpToDate>false</LinksUpToDate>
  <CharactersWithSpaces>49771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Дмитриев Кирилл Эдуардович</dc:creator>
  <cp:keywords/>
  <dc:description/>
  <cp:lastModifiedBy>Минаев Вячеслав Борисович</cp:lastModifiedBy>
  <cp:revision>7</cp:revision>
  <dcterms:created xsi:type="dcterms:W3CDTF">2023-07-28T11:04:00Z</dcterms:created>
  <dcterms:modified xsi:type="dcterms:W3CDTF">2023-07-31T10:21:00Z</dcterms:modified>
</cp:coreProperties>
</file>